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77B2" w14:textId="771F82A4" w:rsidR="00C90F5A" w:rsidRPr="00C90F5A" w:rsidRDefault="00C90F5A" w:rsidP="0070744B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C90F5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Accessing EBM Resources Module</w:t>
      </w:r>
      <w:r w:rsidR="0070744B" w:rsidRPr="008911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Transcript</w:t>
      </w:r>
    </w:p>
    <w:p w14:paraId="183005D1" w14:textId="360486FF" w:rsidR="0070744B" w:rsidRPr="00323E59" w:rsidRDefault="0070744B" w:rsidP="0070744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89114B">
        <w:rPr>
          <w:rFonts w:ascii="Arial" w:hAnsi="Arial" w:cs="Arial"/>
        </w:rPr>
        <w:t>Open</w:t>
      </w:r>
      <w:r w:rsidRPr="00323E59">
        <w:rPr>
          <w:rFonts w:ascii="Arial" w:hAnsi="Arial" w:cs="Arial"/>
          <w:color w:val="444444"/>
        </w:rPr>
        <w:t> </w:t>
      </w:r>
      <w:hyperlink r:id="rId4" w:tgtFrame="site-frame" w:history="1">
        <w:r w:rsidRPr="00323E59">
          <w:rPr>
            <w:rStyle w:val="Hyperlink"/>
            <w:rFonts w:ascii="Arial" w:hAnsi="Arial" w:cs="Arial"/>
            <w:bdr w:val="none" w:sz="0" w:space="0" w:color="auto" w:frame="1"/>
          </w:rPr>
          <w:t>School of Medicine Library home page</w:t>
        </w:r>
      </w:hyperlink>
    </w:p>
    <w:p w14:paraId="49FAEA10" w14:textId="77777777" w:rsidR="0070744B" w:rsidRPr="0089114B" w:rsidRDefault="0070744B" w:rsidP="0070744B">
      <w:pPr>
        <w:pStyle w:val="Heading1"/>
        <w:spacing w:before="0" w:beforeAutospacing="0"/>
        <w:rPr>
          <w:rFonts w:ascii="Arial" w:hAnsi="Arial" w:cs="Arial"/>
          <w:b w:val="0"/>
          <w:bCs w:val="0"/>
          <w:sz w:val="24"/>
          <w:szCs w:val="24"/>
        </w:rPr>
      </w:pPr>
      <w:r w:rsidRPr="0089114B">
        <w:rPr>
          <w:rFonts w:ascii="Arial" w:hAnsi="Arial" w:cs="Arial"/>
          <w:b w:val="0"/>
          <w:bCs w:val="0"/>
          <w:sz w:val="24"/>
          <w:szCs w:val="24"/>
        </w:rPr>
        <w:t>in another browser window to work through this tutorial side by side.</w:t>
      </w:r>
    </w:p>
    <w:p w14:paraId="4E4FBA89" w14:textId="308A7017" w:rsidR="00C90F5A" w:rsidRDefault="00C90F5A" w:rsidP="0070744B">
      <w:pPr>
        <w:pStyle w:val="Heading1"/>
        <w:spacing w:before="0" w:beforeAutospacing="0"/>
        <w:rPr>
          <w:rFonts w:ascii="Helvetica" w:hAnsi="Helvetica" w:cs="Helvetica"/>
          <w:b w:val="0"/>
          <w:bCs w:val="0"/>
          <w:color w:val="333333"/>
        </w:rPr>
      </w:pPr>
      <w:r>
        <w:rPr>
          <w:rFonts w:ascii="Helvetica" w:hAnsi="Helvetica" w:cs="Helvetica"/>
          <w:color w:val="333333"/>
        </w:rPr>
        <w:t>Introduction</w:t>
      </w:r>
    </w:p>
    <w:p w14:paraId="63B3E752" w14:textId="77777777" w:rsidR="00C90F5A" w:rsidRPr="00323E59" w:rsidRDefault="00C90F5A" w:rsidP="00C90F5A">
      <w:pPr>
        <w:pStyle w:val="NormalWeb"/>
        <w:spacing w:before="0" w:beforeAutospacing="0"/>
      </w:pPr>
      <w:r w:rsidRPr="00323E59">
        <w:rPr>
          <w:rFonts w:ascii="Arial" w:hAnsi="Arial" w:cs="Arial"/>
        </w:rPr>
        <w:t>The Library maintains a web page dedicated to evidence-based medicine resources.</w:t>
      </w:r>
    </w:p>
    <w:p w14:paraId="07BE0E8F" w14:textId="77777777" w:rsidR="00C90F5A" w:rsidRPr="00323E59" w:rsidRDefault="00C90F5A" w:rsidP="00C90F5A">
      <w:pPr>
        <w:pStyle w:val="NormalWeb"/>
        <w:spacing w:before="0" w:beforeAutospacing="0"/>
      </w:pPr>
      <w:r w:rsidRPr="00323E59">
        <w:rPr>
          <w:rFonts w:ascii="Arial" w:hAnsi="Arial" w:cs="Arial"/>
        </w:rPr>
        <w:t>All of the resources covered in the Evidence-Based Medicine Resources tutorial are accessible from the Library's Evidence-Based Medicine Resources page.</w:t>
      </w:r>
    </w:p>
    <w:p w14:paraId="2141284B" w14:textId="77777777" w:rsidR="00C90F5A" w:rsidRDefault="00C90F5A" w:rsidP="00C90F5A">
      <w:pPr>
        <w:pStyle w:val="NormalWeb"/>
        <w:spacing w:before="0" w:beforeAutospacing="0"/>
      </w:pPr>
      <w:r>
        <w:rPr>
          <w:rFonts w:ascii="Arial" w:hAnsi="Arial" w:cs="Arial"/>
          <w:b/>
          <w:bCs/>
        </w:rPr>
        <w:t>Navigation</w:t>
      </w:r>
    </w:p>
    <w:p w14:paraId="5BB37C64" w14:textId="77777777" w:rsidR="00C90F5A" w:rsidRPr="00323E59" w:rsidRDefault="00C90F5A" w:rsidP="00C90F5A">
      <w:pPr>
        <w:pStyle w:val="NormalWeb"/>
        <w:spacing w:before="0" w:beforeAutospacing="0"/>
      </w:pPr>
      <w:r w:rsidRPr="00323E59">
        <w:rPr>
          <w:rFonts w:ascii="Arial" w:hAnsi="Arial" w:cs="Arial"/>
        </w:rPr>
        <w:t>Use the </w:t>
      </w:r>
      <w:r w:rsidRPr="00323E59">
        <w:rPr>
          <w:rFonts w:ascii="Arial" w:hAnsi="Arial" w:cs="Arial"/>
          <w:b/>
          <w:bCs/>
        </w:rPr>
        <w:t>Next </w:t>
      </w:r>
      <w:r w:rsidRPr="00323E59">
        <w:rPr>
          <w:rFonts w:ascii="Arial" w:hAnsi="Arial" w:cs="Arial"/>
        </w:rPr>
        <w:t>button below to move through the tutorial. You may need to scroll down to find the button on some pages.</w:t>
      </w:r>
    </w:p>
    <w:p w14:paraId="0FBC07DC" w14:textId="77777777" w:rsidR="00C90F5A" w:rsidRDefault="00C90F5A" w:rsidP="00C90F5A">
      <w:pPr>
        <w:pStyle w:val="Heading1"/>
        <w:spacing w:before="0" w:beforeAutospacing="0"/>
        <w:rPr>
          <w:rFonts w:ascii="Helvetica" w:hAnsi="Helvetica" w:cs="Helvetica"/>
          <w:b w:val="0"/>
          <w:bCs w:val="0"/>
          <w:color w:val="333333"/>
        </w:rPr>
      </w:pPr>
      <w:r>
        <w:rPr>
          <w:rFonts w:ascii="Helvetica" w:hAnsi="Helvetica" w:cs="Helvetica"/>
          <w:color w:val="333333"/>
        </w:rPr>
        <w:t>Accessing the Evidence-Based Medicine Resources page</w:t>
      </w:r>
    </w:p>
    <w:p w14:paraId="3B862FA8" w14:textId="77777777" w:rsidR="00C90F5A" w:rsidRPr="00323E59" w:rsidRDefault="00C90F5A" w:rsidP="00C90F5A">
      <w:pPr>
        <w:pStyle w:val="NormalWeb"/>
        <w:spacing w:before="0" w:beforeAutospacing="0"/>
      </w:pPr>
      <w:r w:rsidRPr="00323E59">
        <w:rPr>
          <w:rFonts w:ascii="Arial" w:hAnsi="Arial" w:cs="Arial"/>
        </w:rPr>
        <w:t>From the Library's home page, select the </w:t>
      </w:r>
      <w:r w:rsidRPr="00323E59">
        <w:rPr>
          <w:rFonts w:ascii="Arial" w:hAnsi="Arial" w:cs="Arial"/>
          <w:b/>
          <w:bCs/>
        </w:rPr>
        <w:t>Find</w:t>
      </w:r>
      <w:r w:rsidRPr="00323E59">
        <w:rPr>
          <w:rFonts w:ascii="Arial" w:hAnsi="Arial" w:cs="Arial"/>
        </w:rPr>
        <w:t> </w:t>
      </w:r>
      <w:r w:rsidRPr="00323E59">
        <w:rPr>
          <w:rFonts w:ascii="Arial" w:hAnsi="Arial" w:cs="Arial"/>
          <w:b/>
          <w:bCs/>
        </w:rPr>
        <w:t>Resources</w:t>
      </w:r>
      <w:r w:rsidRPr="00323E59">
        <w:rPr>
          <w:rFonts w:ascii="Arial" w:hAnsi="Arial" w:cs="Arial"/>
        </w:rPr>
        <w:t> link on the top black navigation menu.</w:t>
      </w:r>
    </w:p>
    <w:p w14:paraId="25DF045E" w14:textId="77777777" w:rsidR="00C90F5A" w:rsidRPr="00323E59" w:rsidRDefault="00C90F5A" w:rsidP="00C90F5A">
      <w:pPr>
        <w:pStyle w:val="NormalWeb"/>
        <w:spacing w:before="0" w:beforeAutospacing="0"/>
      </w:pPr>
      <w:r w:rsidRPr="00323E59">
        <w:rPr>
          <w:rFonts w:ascii="Arial" w:hAnsi="Arial" w:cs="Arial"/>
        </w:rPr>
        <w:t>Then select </w:t>
      </w:r>
      <w:r w:rsidRPr="00323E59">
        <w:rPr>
          <w:rFonts w:ascii="Arial" w:hAnsi="Arial" w:cs="Arial"/>
          <w:b/>
          <w:bCs/>
        </w:rPr>
        <w:t>Evidence-Based Medicine Resources</w:t>
      </w:r>
      <w:r w:rsidRPr="00323E59">
        <w:rPr>
          <w:rFonts w:ascii="Arial" w:hAnsi="Arial" w:cs="Arial"/>
        </w:rPr>
        <w:t>.</w:t>
      </w:r>
    </w:p>
    <w:p w14:paraId="70AF475F" w14:textId="77777777" w:rsidR="00C90F5A" w:rsidRDefault="00C90F5A" w:rsidP="00C90F5A">
      <w:pPr>
        <w:pStyle w:val="Heading1"/>
        <w:spacing w:before="0" w:beforeAutospacing="0"/>
        <w:rPr>
          <w:rFonts w:ascii="Helvetica" w:hAnsi="Helvetica" w:cs="Helvetica"/>
          <w:b w:val="0"/>
          <w:bCs w:val="0"/>
          <w:color w:val="333333"/>
        </w:rPr>
      </w:pPr>
      <w:r>
        <w:rPr>
          <w:rFonts w:ascii="Helvetica" w:hAnsi="Helvetica" w:cs="Helvetica"/>
          <w:color w:val="333333"/>
        </w:rPr>
        <w:t>Page Categories</w:t>
      </w:r>
    </w:p>
    <w:p w14:paraId="0F52064B" w14:textId="77777777" w:rsidR="00C90F5A" w:rsidRPr="00323E59" w:rsidRDefault="00C90F5A" w:rsidP="00C90F5A">
      <w:pPr>
        <w:pStyle w:val="NormalWeb"/>
        <w:spacing w:before="0" w:beforeAutospacing="0"/>
      </w:pPr>
      <w:r w:rsidRPr="00323E59">
        <w:rPr>
          <w:rFonts w:ascii="Arial" w:hAnsi="Arial" w:cs="Arial"/>
        </w:rPr>
        <w:t>The Evidence-Based Medicine Resources page is divided into categories of resources, such as databases, practice guidelines, tutorials, and glossaries.</w:t>
      </w:r>
    </w:p>
    <w:p w14:paraId="58C82B9C" w14:textId="77777777" w:rsidR="00C90F5A" w:rsidRPr="00323E59" w:rsidRDefault="00C90F5A" w:rsidP="00C90F5A">
      <w:pPr>
        <w:pStyle w:val="NormalWeb"/>
        <w:spacing w:before="0" w:beforeAutospacing="0"/>
      </w:pPr>
      <w:r w:rsidRPr="00323E59">
        <w:rPr>
          <w:rFonts w:ascii="Arial" w:hAnsi="Arial" w:cs="Arial"/>
        </w:rPr>
        <w:t>Take a moment to scroll through the page to see the types of resources available.</w:t>
      </w:r>
    </w:p>
    <w:p w14:paraId="62EF005C" w14:textId="77777777" w:rsidR="00C90F5A" w:rsidRPr="00C90F5A" w:rsidRDefault="00C90F5A" w:rsidP="00C90F5A">
      <w:pPr>
        <w:spacing w:after="100" w:afterAutospacing="1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</w:rPr>
      </w:pPr>
      <w:r w:rsidRPr="00C90F5A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>Wrap-up</w:t>
      </w:r>
    </w:p>
    <w:p w14:paraId="05EDBC24" w14:textId="3897A8E5" w:rsidR="00C90F5A" w:rsidRPr="00C90F5A" w:rsidRDefault="00C90F5A" w:rsidP="00C90F5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F5A">
        <w:rPr>
          <w:rFonts w:ascii="Arial" w:eastAsia="Times New Roman" w:hAnsi="Arial" w:cs="Arial"/>
          <w:sz w:val="24"/>
          <w:szCs w:val="24"/>
        </w:rPr>
        <w:t xml:space="preserve">During the remainder of the Evidence-based Medicine Resources tutorial, you will be searching the Cochrane Library, </w:t>
      </w:r>
      <w:r w:rsidR="00683CDC">
        <w:rPr>
          <w:rFonts w:ascii="Arial" w:eastAsia="Times New Roman" w:hAnsi="Arial" w:cs="Arial"/>
          <w:sz w:val="24"/>
          <w:szCs w:val="24"/>
        </w:rPr>
        <w:t>PubMed</w:t>
      </w:r>
      <w:r w:rsidRPr="00C90F5A">
        <w:rPr>
          <w:rFonts w:ascii="Arial" w:eastAsia="Times New Roman" w:hAnsi="Arial" w:cs="Arial"/>
          <w:sz w:val="24"/>
          <w:szCs w:val="24"/>
        </w:rPr>
        <w:t>, and other resources available from this web page.</w:t>
      </w:r>
    </w:p>
    <w:p w14:paraId="0C576814" w14:textId="77777777" w:rsidR="00C90F5A" w:rsidRPr="00C90F5A" w:rsidRDefault="00C90F5A" w:rsidP="00C90F5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F5A">
        <w:rPr>
          <w:rFonts w:ascii="Arial" w:eastAsia="Times New Roman" w:hAnsi="Arial" w:cs="Arial"/>
          <w:sz w:val="24"/>
          <w:szCs w:val="24"/>
        </w:rPr>
        <w:lastRenderedPageBreak/>
        <w:t>Let's return to our clinical question:</w:t>
      </w:r>
    </w:p>
    <w:p w14:paraId="1040872F" w14:textId="77777777" w:rsidR="00C90F5A" w:rsidRPr="00C90F5A" w:rsidRDefault="00C90F5A" w:rsidP="00C90F5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F5A">
        <w:rPr>
          <w:rFonts w:ascii="Arial" w:eastAsia="Times New Roman" w:hAnsi="Arial" w:cs="Arial"/>
          <w:i/>
          <w:iCs/>
          <w:sz w:val="24"/>
          <w:szCs w:val="24"/>
        </w:rPr>
        <w:t>Is melatonin effective for treating jet lag in adults?</w:t>
      </w:r>
    </w:p>
    <w:p w14:paraId="168EC73B" w14:textId="77777777" w:rsidR="00C90F5A" w:rsidRPr="00C90F5A" w:rsidRDefault="00C90F5A" w:rsidP="00C90F5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F5A">
        <w:rPr>
          <w:rFonts w:ascii="Arial" w:eastAsia="Times New Roman" w:hAnsi="Arial" w:cs="Arial"/>
          <w:sz w:val="24"/>
          <w:szCs w:val="24"/>
        </w:rPr>
        <w:t>In the next module, we will start searching for high-quality secondary studies using the </w:t>
      </w:r>
      <w:r w:rsidRPr="00C90F5A">
        <w:rPr>
          <w:rFonts w:ascii="Arial" w:eastAsia="Times New Roman" w:hAnsi="Arial" w:cs="Arial"/>
          <w:b/>
          <w:bCs/>
          <w:sz w:val="24"/>
          <w:szCs w:val="24"/>
        </w:rPr>
        <w:t>Cochrane Library</w:t>
      </w:r>
      <w:r w:rsidRPr="00C90F5A">
        <w:rPr>
          <w:rFonts w:ascii="Arial" w:eastAsia="Times New Roman" w:hAnsi="Arial" w:cs="Arial"/>
          <w:sz w:val="24"/>
          <w:szCs w:val="24"/>
        </w:rPr>
        <w:t>.</w:t>
      </w:r>
    </w:p>
    <w:p w14:paraId="5106D96A" w14:textId="77777777" w:rsidR="00C90F5A" w:rsidRDefault="00C90F5A"/>
    <w:sectPr w:rsidR="00C90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5A"/>
    <w:rsid w:val="00323E59"/>
    <w:rsid w:val="00683CDC"/>
    <w:rsid w:val="006C2525"/>
    <w:rsid w:val="0070744B"/>
    <w:rsid w:val="00845691"/>
    <w:rsid w:val="0089114B"/>
    <w:rsid w:val="00C90F5A"/>
    <w:rsid w:val="00D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A22E"/>
  <w15:chartTrackingRefBased/>
  <w15:docId w15:val="{08FBE525-0E97-4F33-B2D1-34E48755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0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0F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6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7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0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228">
              <w:marLeft w:val="0"/>
              <w:marRight w:val="0"/>
              <w:marTop w:val="0"/>
              <w:marBottom w:val="0"/>
              <w:divBdr>
                <w:top w:val="dashed" w:sz="6" w:space="0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cm.med.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MCCONNAUGHY, ROZ</dc:creator>
  <cp:keywords/>
  <dc:description/>
  <cp:lastModifiedBy>Mcconnaughy, Roz</cp:lastModifiedBy>
  <cp:revision>4</cp:revision>
  <dcterms:created xsi:type="dcterms:W3CDTF">2020-12-10T18:37:00Z</dcterms:created>
  <dcterms:modified xsi:type="dcterms:W3CDTF">2023-04-24T16:14:00Z</dcterms:modified>
</cp:coreProperties>
</file>