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D5" w:rsidRPr="00DA6AB7" w:rsidRDefault="009229D5" w:rsidP="00DA6AB7">
      <w:pPr>
        <w:jc w:val="center"/>
        <w:rPr>
          <w:rFonts w:ascii="Arial" w:hAnsi="Arial" w:cs="Arial"/>
          <w:b/>
          <w:sz w:val="32"/>
          <w:szCs w:val="32"/>
        </w:rPr>
      </w:pPr>
      <w:r w:rsidRPr="00DA6AB7">
        <w:rPr>
          <w:rFonts w:ascii="Arial" w:hAnsi="Arial" w:cs="Arial"/>
          <w:b/>
          <w:sz w:val="32"/>
          <w:szCs w:val="32"/>
        </w:rPr>
        <w:t xml:space="preserve">PubMed </w:t>
      </w:r>
      <w:r w:rsidR="00F87CBD">
        <w:rPr>
          <w:rFonts w:ascii="Arial" w:hAnsi="Arial" w:cs="Arial"/>
          <w:b/>
          <w:sz w:val="32"/>
          <w:szCs w:val="32"/>
        </w:rPr>
        <w:t>Article Type Filters</w:t>
      </w:r>
      <w:r w:rsidR="00DA6AB7" w:rsidRPr="00DA6AB7">
        <w:rPr>
          <w:rFonts w:ascii="Arial" w:hAnsi="Arial" w:cs="Arial"/>
          <w:b/>
          <w:sz w:val="32"/>
          <w:szCs w:val="32"/>
        </w:rPr>
        <w:t xml:space="preserve"> Video</w:t>
      </w:r>
      <w:r w:rsidRPr="00DA6AB7">
        <w:rPr>
          <w:rFonts w:ascii="Arial" w:hAnsi="Arial" w:cs="Arial"/>
          <w:b/>
          <w:sz w:val="32"/>
          <w:szCs w:val="32"/>
        </w:rPr>
        <w:t xml:space="preserve"> Transcript</w:t>
      </w:r>
    </w:p>
    <w:p w:rsidR="00EE6A99" w:rsidRDefault="00EE6A99" w:rsidP="009229D5">
      <w:pPr>
        <w:rPr>
          <w:rFonts w:ascii="Arial" w:hAnsi="Arial" w:cs="Arial"/>
          <w:sz w:val="28"/>
          <w:szCs w:val="28"/>
        </w:rPr>
      </w:pPr>
    </w:p>
    <w:p w:rsidR="00905E33" w:rsidRDefault="00DA6AB7" w:rsidP="009229D5">
      <w:pPr>
        <w:rPr>
          <w:rFonts w:ascii="Arial" w:hAnsi="Arial" w:cs="Arial"/>
          <w:sz w:val="28"/>
          <w:szCs w:val="28"/>
        </w:rPr>
      </w:pPr>
      <w:r>
        <w:rPr>
          <w:rFonts w:ascii="Arial" w:hAnsi="Arial" w:cs="Arial"/>
          <w:sz w:val="28"/>
          <w:szCs w:val="28"/>
        </w:rPr>
        <w:t>D</w:t>
      </w:r>
      <w:r w:rsidR="009229D5" w:rsidRPr="0056695A">
        <w:rPr>
          <w:rFonts w:ascii="Arial" w:hAnsi="Arial" w:cs="Arial"/>
          <w:sz w:val="28"/>
          <w:szCs w:val="28"/>
        </w:rPr>
        <w:t xml:space="preserve">uring this video I will </w:t>
      </w:r>
      <w:r w:rsidR="00905E33">
        <w:rPr>
          <w:rFonts w:ascii="Arial" w:hAnsi="Arial" w:cs="Arial"/>
          <w:sz w:val="28"/>
          <w:szCs w:val="28"/>
        </w:rPr>
        <w:t xml:space="preserve">demonstrate how to apply article type filters to your search in PubMed. </w:t>
      </w:r>
    </w:p>
    <w:p w:rsidR="0046471A" w:rsidRDefault="00905E33" w:rsidP="009229D5">
      <w:pPr>
        <w:rPr>
          <w:rFonts w:ascii="Arial" w:hAnsi="Arial" w:cs="Arial"/>
          <w:sz w:val="28"/>
          <w:szCs w:val="28"/>
        </w:rPr>
      </w:pPr>
      <w:r>
        <w:rPr>
          <w:rFonts w:ascii="Arial" w:hAnsi="Arial" w:cs="Arial"/>
          <w:sz w:val="28"/>
          <w:szCs w:val="28"/>
        </w:rPr>
        <w:t>Narrowing your results by particular publication</w:t>
      </w:r>
      <w:r w:rsidR="00E63FA5">
        <w:rPr>
          <w:rFonts w:ascii="Arial" w:hAnsi="Arial" w:cs="Arial"/>
          <w:sz w:val="28"/>
          <w:szCs w:val="28"/>
        </w:rPr>
        <w:t xml:space="preserve"> or</w:t>
      </w:r>
      <w:r>
        <w:rPr>
          <w:rFonts w:ascii="Arial" w:hAnsi="Arial" w:cs="Arial"/>
          <w:sz w:val="28"/>
          <w:szCs w:val="28"/>
        </w:rPr>
        <w:t>article types can be a useful technique for identifying quality results based on their study design.</w:t>
      </w:r>
    </w:p>
    <w:p w:rsidR="0046471A" w:rsidRDefault="0046471A" w:rsidP="009229D5">
      <w:pPr>
        <w:rPr>
          <w:rFonts w:ascii="Arial" w:hAnsi="Arial" w:cs="Arial"/>
          <w:sz w:val="28"/>
          <w:szCs w:val="28"/>
        </w:rPr>
      </w:pPr>
      <w:r>
        <w:rPr>
          <w:rFonts w:ascii="Arial" w:hAnsi="Arial" w:cs="Arial"/>
          <w:sz w:val="28"/>
          <w:szCs w:val="28"/>
        </w:rPr>
        <w:t>Although PubMed is freely available, start at the library’s homepage and use the Library’s customized link to access PubMed so you will be able to access the full text articles that the library purchases.</w:t>
      </w:r>
    </w:p>
    <w:p w:rsidR="0046471A" w:rsidRDefault="0046471A" w:rsidP="009229D5">
      <w:pPr>
        <w:rPr>
          <w:rFonts w:ascii="Arial" w:hAnsi="Arial" w:cs="Arial"/>
          <w:sz w:val="28"/>
          <w:szCs w:val="28"/>
        </w:rPr>
      </w:pPr>
      <w:r>
        <w:rPr>
          <w:rFonts w:ascii="Arial" w:hAnsi="Arial" w:cs="Arial"/>
          <w:sz w:val="28"/>
          <w:szCs w:val="28"/>
        </w:rPr>
        <w:t>On the library’s homepage, there is a link to PubMed in the “popular resources” section on the left.</w:t>
      </w:r>
    </w:p>
    <w:p w:rsidR="00DA6AB7" w:rsidRDefault="0046471A" w:rsidP="009229D5">
      <w:pPr>
        <w:rPr>
          <w:rFonts w:ascii="Arial" w:hAnsi="Arial" w:cs="Arial"/>
          <w:sz w:val="28"/>
          <w:szCs w:val="28"/>
        </w:rPr>
      </w:pPr>
      <w:r>
        <w:rPr>
          <w:rFonts w:ascii="Arial" w:hAnsi="Arial" w:cs="Arial"/>
          <w:sz w:val="28"/>
          <w:szCs w:val="28"/>
        </w:rPr>
        <w:t>The PubMed homepage appears. To access the article</w:t>
      </w:r>
      <w:r w:rsidR="00260D55">
        <w:rPr>
          <w:rFonts w:ascii="Arial" w:hAnsi="Arial" w:cs="Arial"/>
          <w:sz w:val="28"/>
          <w:szCs w:val="28"/>
        </w:rPr>
        <w:t xml:space="preserve"> type filters, we must first run a search in PubMed.</w:t>
      </w:r>
      <w:r w:rsidR="009229D5" w:rsidRPr="0056695A">
        <w:rPr>
          <w:rFonts w:ascii="Arial" w:hAnsi="Arial" w:cs="Arial"/>
          <w:sz w:val="28"/>
          <w:szCs w:val="28"/>
        </w:rPr>
        <w:t xml:space="preserve"> </w:t>
      </w:r>
    </w:p>
    <w:p w:rsidR="00F87CBD" w:rsidRDefault="00F87CBD" w:rsidP="009229D5">
      <w:pPr>
        <w:rPr>
          <w:rFonts w:ascii="Arial" w:hAnsi="Arial" w:cs="Arial"/>
          <w:sz w:val="28"/>
          <w:szCs w:val="28"/>
        </w:rPr>
      </w:pPr>
      <w:r>
        <w:rPr>
          <w:rFonts w:ascii="Arial" w:hAnsi="Arial" w:cs="Arial"/>
          <w:sz w:val="28"/>
          <w:szCs w:val="28"/>
        </w:rPr>
        <w:t xml:space="preserve">I’m going to search for articles about the effectiveness of melatonin in treating jet lag. I entered the search terms </w:t>
      </w:r>
      <w:r w:rsidRPr="00F87CBD">
        <w:rPr>
          <w:rFonts w:ascii="Arial" w:hAnsi="Arial" w:cs="Arial"/>
          <w:b/>
          <w:sz w:val="28"/>
          <w:szCs w:val="28"/>
        </w:rPr>
        <w:t>melatonin AND jet lag</w:t>
      </w:r>
      <w:r>
        <w:rPr>
          <w:rFonts w:ascii="Arial" w:hAnsi="Arial" w:cs="Arial"/>
          <w:sz w:val="28"/>
          <w:szCs w:val="28"/>
        </w:rPr>
        <w:t xml:space="preserve">. Now I’ll click he </w:t>
      </w:r>
      <w:r w:rsidRPr="00F87CBD">
        <w:rPr>
          <w:rFonts w:ascii="Arial" w:hAnsi="Arial" w:cs="Arial"/>
          <w:b/>
          <w:sz w:val="28"/>
          <w:szCs w:val="28"/>
        </w:rPr>
        <w:t>search button</w:t>
      </w:r>
      <w:r>
        <w:rPr>
          <w:rFonts w:ascii="Arial" w:hAnsi="Arial" w:cs="Arial"/>
          <w:sz w:val="28"/>
          <w:szCs w:val="28"/>
        </w:rPr>
        <w:t>.</w:t>
      </w:r>
      <w:r w:rsidR="00E63FA5">
        <w:rPr>
          <w:rFonts w:ascii="Arial" w:hAnsi="Arial" w:cs="Arial"/>
          <w:sz w:val="28"/>
          <w:szCs w:val="28"/>
        </w:rPr>
        <w:t xml:space="preserve"> Our search results appear.</w:t>
      </w:r>
    </w:p>
    <w:p w:rsidR="004F3F2E" w:rsidRDefault="004F3F2E" w:rsidP="009229D5">
      <w:pPr>
        <w:rPr>
          <w:rFonts w:ascii="Arial" w:hAnsi="Arial" w:cs="Arial"/>
          <w:sz w:val="28"/>
          <w:szCs w:val="28"/>
        </w:rPr>
      </w:pPr>
      <w:r>
        <w:rPr>
          <w:rFonts w:ascii="Arial" w:hAnsi="Arial" w:cs="Arial"/>
          <w:sz w:val="28"/>
          <w:szCs w:val="28"/>
        </w:rPr>
        <w:t xml:space="preserve">Before I apply any filters to my search results, I want to see how PubMed translated my search.  So to view the search details, we would go to the </w:t>
      </w:r>
      <w:r w:rsidRPr="004F3F2E">
        <w:rPr>
          <w:rFonts w:ascii="Arial" w:hAnsi="Arial" w:cs="Arial"/>
          <w:b/>
          <w:sz w:val="28"/>
          <w:szCs w:val="28"/>
        </w:rPr>
        <w:t>advanced search screen</w:t>
      </w:r>
      <w:r>
        <w:rPr>
          <w:rFonts w:ascii="Arial" w:hAnsi="Arial" w:cs="Arial"/>
          <w:sz w:val="28"/>
          <w:szCs w:val="28"/>
        </w:rPr>
        <w:t>.</w:t>
      </w:r>
    </w:p>
    <w:p w:rsidR="00F87CBD" w:rsidRDefault="004F3F2E" w:rsidP="009229D5">
      <w:pPr>
        <w:rPr>
          <w:rFonts w:ascii="Arial" w:hAnsi="Arial" w:cs="Arial"/>
          <w:sz w:val="28"/>
          <w:szCs w:val="28"/>
        </w:rPr>
      </w:pPr>
      <w:r>
        <w:rPr>
          <w:rFonts w:ascii="Arial" w:hAnsi="Arial" w:cs="Arial"/>
          <w:sz w:val="28"/>
          <w:szCs w:val="28"/>
        </w:rPr>
        <w:t xml:space="preserve">Now I’m going to </w:t>
      </w:r>
      <w:r w:rsidR="00F87CBD" w:rsidRPr="004F3F2E">
        <w:rPr>
          <w:rFonts w:ascii="Arial" w:hAnsi="Arial" w:cs="Arial"/>
          <w:b/>
          <w:sz w:val="28"/>
          <w:szCs w:val="28"/>
        </w:rPr>
        <w:t>scroll down</w:t>
      </w:r>
      <w:r w:rsidR="00F87CBD">
        <w:rPr>
          <w:rFonts w:ascii="Arial" w:hAnsi="Arial" w:cs="Arial"/>
          <w:sz w:val="28"/>
          <w:szCs w:val="28"/>
        </w:rPr>
        <w:t xml:space="preserve"> to </w:t>
      </w:r>
      <w:r>
        <w:rPr>
          <w:rFonts w:ascii="Arial" w:hAnsi="Arial" w:cs="Arial"/>
          <w:sz w:val="28"/>
          <w:szCs w:val="28"/>
        </w:rPr>
        <w:t xml:space="preserve">see </w:t>
      </w:r>
      <w:r w:rsidR="00F87CBD">
        <w:rPr>
          <w:rFonts w:ascii="Arial" w:hAnsi="Arial" w:cs="Arial"/>
          <w:sz w:val="28"/>
          <w:szCs w:val="28"/>
        </w:rPr>
        <w:t>the search details area</w:t>
      </w:r>
      <w:r w:rsidR="00A915A8">
        <w:rPr>
          <w:rFonts w:ascii="Arial" w:hAnsi="Arial" w:cs="Arial"/>
          <w:sz w:val="28"/>
          <w:szCs w:val="28"/>
        </w:rPr>
        <w:t xml:space="preserve"> and </w:t>
      </w:r>
      <w:r w:rsidR="00A915A8" w:rsidRPr="00A915A8">
        <w:rPr>
          <w:rFonts w:ascii="Arial" w:hAnsi="Arial" w:cs="Arial"/>
          <w:b/>
          <w:sz w:val="28"/>
          <w:szCs w:val="28"/>
        </w:rPr>
        <w:t>expand</w:t>
      </w:r>
      <w:r w:rsidR="00A915A8">
        <w:rPr>
          <w:rFonts w:ascii="Arial" w:hAnsi="Arial" w:cs="Arial"/>
          <w:sz w:val="28"/>
          <w:szCs w:val="28"/>
        </w:rPr>
        <w:t xml:space="preserve"> </w:t>
      </w:r>
      <w:r w:rsidR="00A915A8" w:rsidRPr="00A915A8">
        <w:rPr>
          <w:rFonts w:ascii="Arial" w:hAnsi="Arial" w:cs="Arial"/>
          <w:b/>
          <w:sz w:val="28"/>
          <w:szCs w:val="28"/>
        </w:rPr>
        <w:t>the details</w:t>
      </w:r>
      <w:r w:rsidR="00A915A8">
        <w:rPr>
          <w:rFonts w:ascii="Arial" w:hAnsi="Arial" w:cs="Arial"/>
          <w:sz w:val="28"/>
          <w:szCs w:val="28"/>
        </w:rPr>
        <w:t>.</w:t>
      </w:r>
    </w:p>
    <w:p w:rsidR="00F87CBD" w:rsidRDefault="00F87CBD" w:rsidP="009229D5">
      <w:pPr>
        <w:rPr>
          <w:rFonts w:ascii="Arial" w:hAnsi="Arial" w:cs="Arial"/>
          <w:sz w:val="28"/>
          <w:szCs w:val="28"/>
        </w:rPr>
      </w:pPr>
      <w:r>
        <w:rPr>
          <w:rFonts w:ascii="Arial" w:hAnsi="Arial" w:cs="Arial"/>
          <w:sz w:val="28"/>
          <w:szCs w:val="28"/>
        </w:rPr>
        <w:t>The search details section shows you what is going on in the background during a search of PubMed. Sometimes you will want to make edits to your search based on how PubMed is translating it. Best practice for PubMed searching is to use a combination of keywords and MeSH terms, the controlled vocabulary that PubMed uses in your search.</w:t>
      </w:r>
    </w:p>
    <w:p w:rsidR="00A915A8" w:rsidRDefault="0021038D" w:rsidP="009229D5">
      <w:pPr>
        <w:rPr>
          <w:rFonts w:ascii="Arial" w:hAnsi="Arial" w:cs="Arial"/>
          <w:sz w:val="28"/>
          <w:szCs w:val="28"/>
        </w:rPr>
      </w:pPr>
      <w:r>
        <w:rPr>
          <w:rFonts w:ascii="Arial" w:hAnsi="Arial" w:cs="Arial"/>
          <w:sz w:val="28"/>
          <w:szCs w:val="28"/>
        </w:rPr>
        <w:t>In the translations area</w:t>
      </w:r>
      <w:r w:rsidR="00A915A8">
        <w:rPr>
          <w:rFonts w:ascii="Arial" w:hAnsi="Arial" w:cs="Arial"/>
          <w:sz w:val="28"/>
          <w:szCs w:val="28"/>
        </w:rPr>
        <w:t xml:space="preserve"> below</w:t>
      </w:r>
      <w:r>
        <w:rPr>
          <w:rFonts w:ascii="Arial" w:hAnsi="Arial" w:cs="Arial"/>
          <w:sz w:val="28"/>
          <w:szCs w:val="28"/>
        </w:rPr>
        <w:t xml:space="preserve">, you can see that melatonin was searched as a MeSH term (medical subject heading) as well as a </w:t>
      </w:r>
      <w:r w:rsidR="00A915A8">
        <w:rPr>
          <w:rFonts w:ascii="Arial" w:hAnsi="Arial" w:cs="Arial"/>
          <w:sz w:val="28"/>
          <w:szCs w:val="28"/>
        </w:rPr>
        <w:t>key</w:t>
      </w:r>
      <w:r>
        <w:rPr>
          <w:rFonts w:ascii="Arial" w:hAnsi="Arial" w:cs="Arial"/>
          <w:sz w:val="28"/>
          <w:szCs w:val="28"/>
        </w:rPr>
        <w:t xml:space="preserve">word </w:t>
      </w:r>
      <w:r w:rsidR="00A915A8">
        <w:rPr>
          <w:rFonts w:ascii="Arial" w:hAnsi="Arial" w:cs="Arial"/>
          <w:sz w:val="28"/>
          <w:szCs w:val="28"/>
        </w:rPr>
        <w:t xml:space="preserve">term. </w:t>
      </w:r>
    </w:p>
    <w:p w:rsidR="0021038D" w:rsidRDefault="0021038D" w:rsidP="009229D5">
      <w:pPr>
        <w:rPr>
          <w:rFonts w:ascii="Arial" w:hAnsi="Arial" w:cs="Arial"/>
          <w:sz w:val="28"/>
          <w:szCs w:val="28"/>
        </w:rPr>
      </w:pPr>
      <w:r>
        <w:rPr>
          <w:rFonts w:ascii="Arial" w:hAnsi="Arial" w:cs="Arial"/>
          <w:sz w:val="28"/>
          <w:szCs w:val="28"/>
        </w:rPr>
        <w:t xml:space="preserve">Our search term jet lag was mapped to </w:t>
      </w:r>
      <w:r w:rsidR="00A915A8">
        <w:rPr>
          <w:rFonts w:ascii="Arial" w:hAnsi="Arial" w:cs="Arial"/>
          <w:sz w:val="28"/>
          <w:szCs w:val="28"/>
        </w:rPr>
        <w:t xml:space="preserve">the MeSH term </w:t>
      </w:r>
      <w:r>
        <w:rPr>
          <w:rFonts w:ascii="Arial" w:hAnsi="Arial" w:cs="Arial"/>
          <w:sz w:val="28"/>
          <w:szCs w:val="28"/>
        </w:rPr>
        <w:t>“jet lag syndrome</w:t>
      </w:r>
      <w:r w:rsidR="00A915A8">
        <w:rPr>
          <w:rFonts w:ascii="Arial" w:hAnsi="Arial" w:cs="Arial"/>
          <w:sz w:val="28"/>
          <w:szCs w:val="28"/>
        </w:rPr>
        <w:t>”</w:t>
      </w:r>
      <w:r>
        <w:rPr>
          <w:rFonts w:ascii="Arial" w:hAnsi="Arial" w:cs="Arial"/>
          <w:sz w:val="28"/>
          <w:szCs w:val="28"/>
        </w:rPr>
        <w:t xml:space="preserve"> </w:t>
      </w:r>
      <w:r w:rsidR="003B75C9">
        <w:rPr>
          <w:rFonts w:ascii="Arial" w:hAnsi="Arial" w:cs="Arial"/>
          <w:sz w:val="28"/>
          <w:szCs w:val="28"/>
        </w:rPr>
        <w:t>and also searched as a keyword.</w:t>
      </w:r>
    </w:p>
    <w:p w:rsidR="0021038D" w:rsidRDefault="0021038D" w:rsidP="009229D5">
      <w:pPr>
        <w:rPr>
          <w:rFonts w:ascii="Arial" w:hAnsi="Arial" w:cs="Arial"/>
          <w:sz w:val="28"/>
          <w:szCs w:val="28"/>
        </w:rPr>
      </w:pPr>
      <w:r>
        <w:rPr>
          <w:rFonts w:ascii="Arial" w:hAnsi="Arial" w:cs="Arial"/>
          <w:sz w:val="28"/>
          <w:szCs w:val="28"/>
        </w:rPr>
        <w:t xml:space="preserve">Since PubMed mapped our search to the appropriate MeSH terms, let’s leave the search as it is and return to the results page. I’ll select the number of search results </w:t>
      </w:r>
      <w:r w:rsidRPr="0021038D">
        <w:rPr>
          <w:rFonts w:ascii="Arial" w:hAnsi="Arial" w:cs="Arial"/>
          <w:b/>
          <w:sz w:val="28"/>
          <w:szCs w:val="28"/>
        </w:rPr>
        <w:t>(388)</w:t>
      </w:r>
      <w:r>
        <w:rPr>
          <w:rFonts w:ascii="Arial" w:hAnsi="Arial" w:cs="Arial"/>
          <w:sz w:val="28"/>
          <w:szCs w:val="28"/>
        </w:rPr>
        <w:t xml:space="preserve"> to return to our results.</w:t>
      </w:r>
    </w:p>
    <w:p w:rsidR="0021038D" w:rsidRDefault="0021038D" w:rsidP="009229D5">
      <w:pPr>
        <w:rPr>
          <w:rFonts w:ascii="Arial" w:hAnsi="Arial" w:cs="Arial"/>
          <w:sz w:val="28"/>
          <w:szCs w:val="28"/>
        </w:rPr>
      </w:pPr>
      <w:r>
        <w:rPr>
          <w:rFonts w:ascii="Arial" w:hAnsi="Arial" w:cs="Arial"/>
          <w:sz w:val="28"/>
          <w:szCs w:val="28"/>
        </w:rPr>
        <w:lastRenderedPageBreak/>
        <w:t xml:space="preserve">PubMed has a filters sidebar that appears on </w:t>
      </w:r>
      <w:r w:rsidR="00DA788B">
        <w:rPr>
          <w:rFonts w:ascii="Arial" w:hAnsi="Arial" w:cs="Arial"/>
          <w:sz w:val="28"/>
          <w:szCs w:val="28"/>
        </w:rPr>
        <w:t>th</w:t>
      </w:r>
      <w:r>
        <w:rPr>
          <w:rFonts w:ascii="Arial" w:hAnsi="Arial" w:cs="Arial"/>
          <w:sz w:val="28"/>
          <w:szCs w:val="28"/>
        </w:rPr>
        <w:t>e left side of the screen of your search results. Since this is a clinical question, let’s try to limit our search to studies that are high on the hierarchy of evidence.</w:t>
      </w:r>
    </w:p>
    <w:p w:rsidR="007B106F" w:rsidRDefault="007B106F" w:rsidP="009229D5">
      <w:pPr>
        <w:rPr>
          <w:rFonts w:ascii="Arial" w:hAnsi="Arial" w:cs="Arial"/>
          <w:sz w:val="28"/>
          <w:szCs w:val="28"/>
        </w:rPr>
      </w:pPr>
      <w:r>
        <w:rPr>
          <w:rFonts w:ascii="Arial" w:hAnsi="Arial" w:cs="Arial"/>
          <w:sz w:val="28"/>
          <w:szCs w:val="28"/>
        </w:rPr>
        <w:t>This is the traditional hierarchy of evidence for answering clinical questions. As you move up the pyramid, the studies have a more rigorous methodology and there is less room for bias.</w:t>
      </w:r>
    </w:p>
    <w:p w:rsidR="007B106F" w:rsidRDefault="007B106F" w:rsidP="009229D5">
      <w:pPr>
        <w:rPr>
          <w:rFonts w:ascii="Arial" w:hAnsi="Arial" w:cs="Arial"/>
          <w:sz w:val="28"/>
          <w:szCs w:val="28"/>
        </w:rPr>
      </w:pPr>
      <w:r>
        <w:rPr>
          <w:rFonts w:ascii="Arial" w:hAnsi="Arial" w:cs="Arial"/>
          <w:sz w:val="28"/>
          <w:szCs w:val="28"/>
        </w:rPr>
        <w:t>Let’s try limiting our search results to systematic reviews and meta-analysis studies, those secondary studies that appear at the top of the pyramid.</w:t>
      </w:r>
      <w:r w:rsidR="00DA788B">
        <w:rPr>
          <w:rFonts w:ascii="Arial" w:hAnsi="Arial" w:cs="Arial"/>
          <w:sz w:val="28"/>
          <w:szCs w:val="28"/>
        </w:rPr>
        <w:t xml:space="preserve"> Now let’s return to our PubMed search results.</w:t>
      </w:r>
    </w:p>
    <w:p w:rsidR="007B106F" w:rsidRDefault="007B106F" w:rsidP="009229D5">
      <w:pPr>
        <w:rPr>
          <w:rFonts w:ascii="Arial" w:hAnsi="Arial" w:cs="Arial"/>
          <w:sz w:val="28"/>
          <w:szCs w:val="28"/>
        </w:rPr>
      </w:pPr>
      <w:r>
        <w:rPr>
          <w:rFonts w:ascii="Arial" w:hAnsi="Arial" w:cs="Arial"/>
          <w:sz w:val="28"/>
          <w:szCs w:val="28"/>
        </w:rPr>
        <w:t>PubMed offers many filters on the left sidebar. I’m scrolling down</w:t>
      </w:r>
      <w:r w:rsidR="009326E2">
        <w:rPr>
          <w:rFonts w:ascii="Arial" w:hAnsi="Arial" w:cs="Arial"/>
          <w:sz w:val="28"/>
          <w:szCs w:val="28"/>
        </w:rPr>
        <w:t xml:space="preserve"> until we see</w:t>
      </w:r>
      <w:r>
        <w:rPr>
          <w:rFonts w:ascii="Arial" w:hAnsi="Arial" w:cs="Arial"/>
          <w:sz w:val="28"/>
          <w:szCs w:val="28"/>
        </w:rPr>
        <w:t xml:space="preserve"> the Article type filters. I’m going to </w:t>
      </w:r>
      <w:r w:rsidRPr="007B106F">
        <w:rPr>
          <w:rFonts w:ascii="Arial" w:hAnsi="Arial" w:cs="Arial"/>
          <w:b/>
          <w:sz w:val="28"/>
          <w:szCs w:val="28"/>
        </w:rPr>
        <w:t>select meta-analysis</w:t>
      </w:r>
      <w:r>
        <w:rPr>
          <w:rFonts w:ascii="Arial" w:hAnsi="Arial" w:cs="Arial"/>
          <w:sz w:val="28"/>
          <w:szCs w:val="28"/>
        </w:rPr>
        <w:t xml:space="preserve">. Next, I’ll </w:t>
      </w:r>
      <w:r w:rsidRPr="00BD5EA5">
        <w:rPr>
          <w:rFonts w:ascii="Arial" w:hAnsi="Arial" w:cs="Arial"/>
          <w:b/>
          <w:sz w:val="28"/>
          <w:szCs w:val="28"/>
        </w:rPr>
        <w:t xml:space="preserve">select </w:t>
      </w:r>
      <w:r w:rsidR="009326E2">
        <w:rPr>
          <w:rFonts w:ascii="Arial" w:hAnsi="Arial" w:cs="Arial"/>
          <w:b/>
          <w:sz w:val="28"/>
          <w:szCs w:val="28"/>
        </w:rPr>
        <w:t xml:space="preserve">the check box for </w:t>
      </w:r>
      <w:r w:rsidRPr="00BD5EA5">
        <w:rPr>
          <w:rFonts w:ascii="Arial" w:hAnsi="Arial" w:cs="Arial"/>
          <w:b/>
          <w:sz w:val="28"/>
          <w:szCs w:val="28"/>
        </w:rPr>
        <w:t>systematic reviews</w:t>
      </w:r>
      <w:r>
        <w:rPr>
          <w:rFonts w:ascii="Arial" w:hAnsi="Arial" w:cs="Arial"/>
          <w:sz w:val="28"/>
          <w:szCs w:val="28"/>
        </w:rPr>
        <w:t xml:space="preserve">. </w:t>
      </w:r>
    </w:p>
    <w:p w:rsidR="007B106F" w:rsidRDefault="007B106F" w:rsidP="009229D5">
      <w:pPr>
        <w:rPr>
          <w:rFonts w:ascii="Arial" w:hAnsi="Arial" w:cs="Arial"/>
          <w:sz w:val="28"/>
          <w:szCs w:val="28"/>
        </w:rPr>
      </w:pPr>
      <w:r>
        <w:rPr>
          <w:rFonts w:ascii="Arial" w:hAnsi="Arial" w:cs="Arial"/>
          <w:sz w:val="28"/>
          <w:szCs w:val="28"/>
        </w:rPr>
        <w:t>We have narrowed our results to 10 citation</w:t>
      </w:r>
      <w:r w:rsidR="00BD5EA5">
        <w:rPr>
          <w:rFonts w:ascii="Arial" w:hAnsi="Arial" w:cs="Arial"/>
          <w:sz w:val="28"/>
          <w:szCs w:val="28"/>
        </w:rPr>
        <w:t>s</w:t>
      </w:r>
      <w:r>
        <w:rPr>
          <w:rFonts w:ascii="Arial" w:hAnsi="Arial" w:cs="Arial"/>
          <w:sz w:val="28"/>
          <w:szCs w:val="28"/>
        </w:rPr>
        <w:t>.</w:t>
      </w:r>
      <w:r w:rsidR="00BD5EA5">
        <w:rPr>
          <w:rFonts w:ascii="Arial" w:hAnsi="Arial" w:cs="Arial"/>
          <w:sz w:val="28"/>
          <w:szCs w:val="28"/>
        </w:rPr>
        <w:t xml:space="preserve"> Any filters you add will remain activated during subsequent searches until you clear them. I’m going to </w:t>
      </w:r>
      <w:r w:rsidR="003E69CE">
        <w:rPr>
          <w:rFonts w:ascii="Arial" w:hAnsi="Arial" w:cs="Arial"/>
          <w:sz w:val="28"/>
          <w:szCs w:val="28"/>
        </w:rPr>
        <w:t xml:space="preserve">select </w:t>
      </w:r>
      <w:r w:rsidR="00BD5EA5" w:rsidRPr="00BD5EA5">
        <w:rPr>
          <w:rFonts w:ascii="Arial" w:hAnsi="Arial" w:cs="Arial"/>
          <w:b/>
          <w:sz w:val="28"/>
          <w:szCs w:val="28"/>
        </w:rPr>
        <w:t>clear all</w:t>
      </w:r>
      <w:r w:rsidR="00BD5EA5">
        <w:rPr>
          <w:rFonts w:ascii="Arial" w:hAnsi="Arial" w:cs="Arial"/>
          <w:sz w:val="28"/>
          <w:szCs w:val="28"/>
        </w:rPr>
        <w:t xml:space="preserve"> to deselect </w:t>
      </w:r>
      <w:r w:rsidR="003E69CE">
        <w:rPr>
          <w:rFonts w:ascii="Arial" w:hAnsi="Arial" w:cs="Arial"/>
          <w:sz w:val="28"/>
          <w:szCs w:val="28"/>
        </w:rPr>
        <w:t>the two article types that I had selected.</w:t>
      </w:r>
    </w:p>
    <w:p w:rsidR="00BD5EA5" w:rsidRDefault="003E69CE" w:rsidP="009229D5">
      <w:pPr>
        <w:rPr>
          <w:rFonts w:ascii="Arial" w:hAnsi="Arial" w:cs="Arial"/>
          <w:sz w:val="28"/>
          <w:szCs w:val="28"/>
        </w:rPr>
      </w:pPr>
      <w:r>
        <w:rPr>
          <w:rFonts w:ascii="Arial" w:hAnsi="Arial" w:cs="Arial"/>
          <w:sz w:val="28"/>
          <w:szCs w:val="28"/>
        </w:rPr>
        <w:t>Let’s say after reviewing secondary studies, I wanted to look</w:t>
      </w:r>
      <w:r w:rsidR="003D27BD">
        <w:rPr>
          <w:rFonts w:ascii="Arial" w:hAnsi="Arial" w:cs="Arial"/>
          <w:sz w:val="28"/>
          <w:szCs w:val="28"/>
        </w:rPr>
        <w:t xml:space="preserve"> at primary research studies, such as randomized controlled trials, I would select the check box for randomized controlled trial and now we have</w:t>
      </w:r>
      <w:r>
        <w:rPr>
          <w:rFonts w:ascii="Arial" w:hAnsi="Arial" w:cs="Arial"/>
          <w:sz w:val="28"/>
          <w:szCs w:val="28"/>
        </w:rPr>
        <w:t xml:space="preserve"> filtered our results to</w:t>
      </w:r>
      <w:r w:rsidR="003D27BD">
        <w:rPr>
          <w:rFonts w:ascii="Arial" w:hAnsi="Arial" w:cs="Arial"/>
          <w:sz w:val="28"/>
          <w:szCs w:val="28"/>
        </w:rPr>
        <w:t xml:space="preserve"> </w:t>
      </w:r>
      <w:r>
        <w:rPr>
          <w:rFonts w:ascii="Arial" w:hAnsi="Arial" w:cs="Arial"/>
          <w:sz w:val="28"/>
          <w:szCs w:val="28"/>
        </w:rPr>
        <w:t>20</w:t>
      </w:r>
      <w:r w:rsidR="003D27BD">
        <w:rPr>
          <w:rFonts w:ascii="Arial" w:hAnsi="Arial" w:cs="Arial"/>
          <w:sz w:val="28"/>
          <w:szCs w:val="28"/>
        </w:rPr>
        <w:t xml:space="preserve">. I’m going to </w:t>
      </w:r>
      <w:r w:rsidR="003D27BD" w:rsidRPr="003D27BD">
        <w:rPr>
          <w:rFonts w:ascii="Arial" w:hAnsi="Arial" w:cs="Arial"/>
          <w:b/>
          <w:sz w:val="28"/>
          <w:szCs w:val="28"/>
        </w:rPr>
        <w:t>clear all</w:t>
      </w:r>
      <w:r w:rsidR="003D27BD">
        <w:rPr>
          <w:rFonts w:ascii="Arial" w:hAnsi="Arial" w:cs="Arial"/>
          <w:sz w:val="28"/>
          <w:szCs w:val="28"/>
        </w:rPr>
        <w:t xml:space="preserve"> again. </w:t>
      </w:r>
    </w:p>
    <w:p w:rsidR="003D27BD" w:rsidRDefault="003D27BD" w:rsidP="009229D5">
      <w:pPr>
        <w:rPr>
          <w:rFonts w:ascii="Arial" w:hAnsi="Arial" w:cs="Arial"/>
          <w:sz w:val="28"/>
          <w:szCs w:val="28"/>
        </w:rPr>
      </w:pPr>
      <w:r>
        <w:rPr>
          <w:rFonts w:ascii="Arial" w:hAnsi="Arial" w:cs="Arial"/>
          <w:sz w:val="28"/>
          <w:szCs w:val="28"/>
        </w:rPr>
        <w:t xml:space="preserve">There are additional article type filters available that do not appear as default options. Let’s say I want to look for available practice guidelines on my topic, I would select </w:t>
      </w:r>
      <w:r w:rsidR="003E69CE">
        <w:rPr>
          <w:rFonts w:ascii="Arial" w:hAnsi="Arial" w:cs="Arial"/>
          <w:sz w:val="28"/>
          <w:szCs w:val="28"/>
        </w:rPr>
        <w:t xml:space="preserve">the </w:t>
      </w:r>
      <w:r w:rsidRPr="003D27BD">
        <w:rPr>
          <w:rFonts w:ascii="Arial" w:hAnsi="Arial" w:cs="Arial"/>
          <w:b/>
          <w:sz w:val="28"/>
          <w:szCs w:val="28"/>
        </w:rPr>
        <w:t>additional filters</w:t>
      </w:r>
      <w:r w:rsidR="003E69CE">
        <w:rPr>
          <w:rFonts w:ascii="Arial" w:hAnsi="Arial" w:cs="Arial"/>
          <w:b/>
          <w:sz w:val="28"/>
          <w:szCs w:val="28"/>
        </w:rPr>
        <w:t xml:space="preserve"> button</w:t>
      </w:r>
      <w:r>
        <w:rPr>
          <w:rFonts w:ascii="Arial" w:hAnsi="Arial" w:cs="Arial"/>
          <w:sz w:val="28"/>
          <w:szCs w:val="28"/>
        </w:rPr>
        <w:t xml:space="preserve">. </w:t>
      </w:r>
    </w:p>
    <w:p w:rsidR="003D27BD" w:rsidRDefault="00891415" w:rsidP="009229D5">
      <w:pPr>
        <w:rPr>
          <w:rFonts w:ascii="Arial" w:hAnsi="Arial" w:cs="Arial"/>
          <w:sz w:val="28"/>
          <w:szCs w:val="28"/>
        </w:rPr>
      </w:pPr>
      <w:r>
        <w:rPr>
          <w:rFonts w:ascii="Arial" w:hAnsi="Arial" w:cs="Arial"/>
          <w:sz w:val="28"/>
          <w:szCs w:val="28"/>
        </w:rPr>
        <w:t>A popup window appears with the</w:t>
      </w:r>
      <w:r w:rsidR="003D27BD">
        <w:rPr>
          <w:rFonts w:ascii="Arial" w:hAnsi="Arial" w:cs="Arial"/>
          <w:sz w:val="28"/>
          <w:szCs w:val="28"/>
        </w:rPr>
        <w:t xml:space="preserve"> additional options for article type are displayed. I’m going to scroll down and </w:t>
      </w:r>
      <w:r w:rsidR="003D27BD" w:rsidRPr="003D27BD">
        <w:rPr>
          <w:rFonts w:ascii="Arial" w:hAnsi="Arial" w:cs="Arial"/>
          <w:b/>
          <w:sz w:val="28"/>
          <w:szCs w:val="28"/>
        </w:rPr>
        <w:t>select the checkbox for practice guideline</w:t>
      </w:r>
      <w:r>
        <w:rPr>
          <w:rFonts w:ascii="Arial" w:hAnsi="Arial" w:cs="Arial"/>
          <w:b/>
          <w:sz w:val="28"/>
          <w:szCs w:val="28"/>
        </w:rPr>
        <w:t xml:space="preserve">. </w:t>
      </w:r>
      <w:r w:rsidRPr="00891415">
        <w:rPr>
          <w:rFonts w:ascii="Arial" w:hAnsi="Arial" w:cs="Arial"/>
          <w:sz w:val="28"/>
          <w:szCs w:val="28"/>
        </w:rPr>
        <w:t>Next, I’ll</w:t>
      </w:r>
      <w:r w:rsidR="003D27BD">
        <w:rPr>
          <w:rFonts w:ascii="Arial" w:hAnsi="Arial" w:cs="Arial"/>
          <w:sz w:val="28"/>
          <w:szCs w:val="28"/>
        </w:rPr>
        <w:t xml:space="preserve"> </w:t>
      </w:r>
      <w:r w:rsidR="003D27BD" w:rsidRPr="003D27BD">
        <w:rPr>
          <w:rFonts w:ascii="Arial" w:hAnsi="Arial" w:cs="Arial"/>
          <w:b/>
          <w:sz w:val="28"/>
          <w:szCs w:val="28"/>
        </w:rPr>
        <w:t>click show</w:t>
      </w:r>
      <w:r w:rsidR="003D27BD">
        <w:rPr>
          <w:rFonts w:ascii="Arial" w:hAnsi="Arial" w:cs="Arial"/>
          <w:sz w:val="28"/>
          <w:szCs w:val="28"/>
        </w:rPr>
        <w:t>.</w:t>
      </w:r>
    </w:p>
    <w:p w:rsidR="003D27BD" w:rsidRDefault="002D6DBD" w:rsidP="009229D5">
      <w:pPr>
        <w:rPr>
          <w:rFonts w:ascii="Arial" w:hAnsi="Arial" w:cs="Arial"/>
          <w:sz w:val="28"/>
          <w:szCs w:val="28"/>
        </w:rPr>
      </w:pPr>
      <w:r>
        <w:rPr>
          <w:rFonts w:ascii="Arial" w:hAnsi="Arial" w:cs="Arial"/>
          <w:sz w:val="28"/>
          <w:szCs w:val="28"/>
        </w:rPr>
        <w:t xml:space="preserve">Now practice guideline is </w:t>
      </w:r>
      <w:r w:rsidR="001C7117">
        <w:rPr>
          <w:rFonts w:ascii="Arial" w:hAnsi="Arial" w:cs="Arial"/>
          <w:sz w:val="28"/>
          <w:szCs w:val="28"/>
        </w:rPr>
        <w:t>available</w:t>
      </w:r>
      <w:r>
        <w:rPr>
          <w:rFonts w:ascii="Arial" w:hAnsi="Arial" w:cs="Arial"/>
          <w:sz w:val="28"/>
          <w:szCs w:val="28"/>
        </w:rPr>
        <w:t xml:space="preserve"> on the left sidebar</w:t>
      </w:r>
      <w:r w:rsidR="001C7117">
        <w:rPr>
          <w:rFonts w:ascii="Arial" w:hAnsi="Arial" w:cs="Arial"/>
          <w:sz w:val="28"/>
          <w:szCs w:val="28"/>
        </w:rPr>
        <w:t xml:space="preserve"> for me to select. So finally, I need to activate it by selecting the check box.</w:t>
      </w:r>
      <w:r>
        <w:rPr>
          <w:rFonts w:ascii="Arial" w:hAnsi="Arial" w:cs="Arial"/>
          <w:sz w:val="28"/>
          <w:szCs w:val="28"/>
        </w:rPr>
        <w:t xml:space="preserve"> So I select the checkbox for practice guideline and we narrowed our results to </w:t>
      </w:r>
      <w:r w:rsidR="00D615E4">
        <w:rPr>
          <w:rFonts w:ascii="Arial" w:hAnsi="Arial" w:cs="Arial"/>
          <w:sz w:val="28"/>
          <w:szCs w:val="28"/>
        </w:rPr>
        <w:t>two</w:t>
      </w:r>
      <w:bookmarkStart w:id="0" w:name="_GoBack"/>
      <w:bookmarkEnd w:id="0"/>
      <w:r>
        <w:rPr>
          <w:rFonts w:ascii="Arial" w:hAnsi="Arial" w:cs="Arial"/>
          <w:sz w:val="28"/>
          <w:szCs w:val="28"/>
        </w:rPr>
        <w:t>.</w:t>
      </w:r>
    </w:p>
    <w:p w:rsidR="002D6DBD" w:rsidRDefault="002D6DBD" w:rsidP="009229D5">
      <w:pPr>
        <w:rPr>
          <w:rFonts w:ascii="Arial" w:hAnsi="Arial" w:cs="Arial"/>
          <w:sz w:val="28"/>
          <w:szCs w:val="28"/>
        </w:rPr>
      </w:pPr>
      <w:r>
        <w:rPr>
          <w:rFonts w:ascii="Arial" w:hAnsi="Arial" w:cs="Arial"/>
          <w:sz w:val="28"/>
          <w:szCs w:val="28"/>
        </w:rPr>
        <w:t>During this video we reviewed how to apply article type filters to focus our PubMed search results to a particular study type.</w:t>
      </w:r>
    </w:p>
    <w:sectPr w:rsidR="002D6DBD" w:rsidSect="00DA6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D5"/>
    <w:rsid w:val="001C7117"/>
    <w:rsid w:val="0021038D"/>
    <w:rsid w:val="00260D55"/>
    <w:rsid w:val="002C49E0"/>
    <w:rsid w:val="002D6DBD"/>
    <w:rsid w:val="003B75C9"/>
    <w:rsid w:val="003D27BD"/>
    <w:rsid w:val="003E69CE"/>
    <w:rsid w:val="0046471A"/>
    <w:rsid w:val="004F3F2E"/>
    <w:rsid w:val="005309D4"/>
    <w:rsid w:val="0056695A"/>
    <w:rsid w:val="007B106F"/>
    <w:rsid w:val="00891415"/>
    <w:rsid w:val="00905E33"/>
    <w:rsid w:val="009229D5"/>
    <w:rsid w:val="009326E2"/>
    <w:rsid w:val="00A915A8"/>
    <w:rsid w:val="00BD5EA5"/>
    <w:rsid w:val="00D615E4"/>
    <w:rsid w:val="00DA6AB7"/>
    <w:rsid w:val="00DA788B"/>
    <w:rsid w:val="00E63FA5"/>
    <w:rsid w:val="00EE6A99"/>
    <w:rsid w:val="00EF0CBD"/>
    <w:rsid w:val="00F8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5CC8B-F847-4F88-B22F-558D68C4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STEVEN</dc:creator>
  <cp:keywords/>
  <dc:description/>
  <cp:lastModifiedBy>WILSON, STEVEN</cp:lastModifiedBy>
  <cp:revision>19</cp:revision>
  <dcterms:created xsi:type="dcterms:W3CDTF">2020-04-30T10:18:00Z</dcterms:created>
  <dcterms:modified xsi:type="dcterms:W3CDTF">2020-04-30T10:48:00Z</dcterms:modified>
</cp:coreProperties>
</file>