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2F86" w:rsidRDefault="00262F86" w:rsidP="00104391">
      <w:pPr>
        <w:pStyle w:val="MainSteps"/>
        <w:rPr>
          <w:rFonts w:cs="Arial"/>
          <w:sz w:val="28"/>
          <w:szCs w:val="28"/>
        </w:rPr>
      </w:pPr>
      <w:bookmarkStart w:id="0" w:name="_GoBack"/>
      <w:bookmarkEnd w:id="0"/>
    </w:p>
    <w:p w:rsidR="0038644F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This tutorial provides an overview of the content available in the InfoAble Portal.</w:t>
      </w:r>
      <w:r w:rsidR="00B50916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>This tutorial is approximately 5 minutes long.</w:t>
      </w:r>
    </w:p>
    <w:p w:rsidR="004462DB" w:rsidRPr="00262F86" w:rsidRDefault="004462DB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The InfoAble Portal helps you quickly access quality health information that is freely available from the National Library of Medicine and the Center for Disability Resources (CDR) Library.</w:t>
      </w:r>
    </w:p>
    <w:p w:rsidR="004462DB" w:rsidRDefault="004462DB" w:rsidP="00104391">
      <w:pPr>
        <w:pStyle w:val="MainSteps"/>
        <w:rPr>
          <w:rFonts w:cs="Arial"/>
          <w:sz w:val="28"/>
          <w:szCs w:val="28"/>
        </w:rPr>
      </w:pPr>
    </w:p>
    <w:p w:rsidR="0038644F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The Center for Disability Resources Library is part of the University of South Carolina School of Medicine Library. The library is free to use; anyone in the U.S. can submit information requests and check out materials.</w:t>
      </w:r>
    </w:p>
    <w:p w:rsidR="004462DB" w:rsidRPr="00262F86" w:rsidRDefault="004462DB" w:rsidP="00104391">
      <w:pPr>
        <w:pStyle w:val="MainSteps"/>
        <w:rPr>
          <w:rFonts w:cs="Arial"/>
          <w:sz w:val="28"/>
          <w:szCs w:val="28"/>
        </w:rPr>
      </w:pPr>
    </w:p>
    <w:p w:rsidR="0038644F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You can even use the library remotely! You can email/call the librarian, and the materials can be mailed directly to your home (or office).</w:t>
      </w:r>
      <w:r w:rsidR="004462DB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>If you are the parent/primary caregiver of a child with special needs, a postage paid mailer is included so you can return the items for free!</w:t>
      </w:r>
    </w:p>
    <w:p w:rsidR="004462DB" w:rsidRPr="00262F86" w:rsidRDefault="004462DB" w:rsidP="00104391">
      <w:pPr>
        <w:pStyle w:val="MainSteps"/>
        <w:rPr>
          <w:rFonts w:cs="Arial"/>
          <w:sz w:val="28"/>
          <w:szCs w:val="28"/>
        </w:rPr>
      </w:pPr>
    </w:p>
    <w:p w:rsidR="0038644F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The InfoAble Portal is a mobile-friendly site that is available at </w:t>
      </w:r>
      <w:hyperlink r:id="rId7" w:history="1">
        <w:r w:rsidR="004462DB" w:rsidRPr="0033702C">
          <w:rPr>
            <w:rStyle w:val="Hyperlink"/>
            <w:rFonts w:cs="Arial"/>
            <w:color w:val="0000FF"/>
            <w:sz w:val="28"/>
            <w:szCs w:val="28"/>
          </w:rPr>
          <w:t>https://uscmed.sc.libguides.com/infoableportal</w:t>
        </w:r>
      </w:hyperlink>
      <w:r w:rsidRPr="00262F86">
        <w:rPr>
          <w:rFonts w:cs="Arial"/>
          <w:sz w:val="28"/>
          <w:szCs w:val="28"/>
        </w:rPr>
        <w:t xml:space="preserve">. </w:t>
      </w:r>
    </w:p>
    <w:p w:rsidR="004462DB" w:rsidRPr="00262F86" w:rsidRDefault="004462DB" w:rsidP="00104391">
      <w:pPr>
        <w:pStyle w:val="MainSteps"/>
        <w:rPr>
          <w:rFonts w:cs="Arial"/>
          <w:sz w:val="28"/>
          <w:szCs w:val="28"/>
        </w:rPr>
      </w:pPr>
    </w:p>
    <w:p w:rsidR="0038644F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The goal of the InfoAble Portal web site is to pull together quality disability and health information resources to help parents/caregivers quickly access the information they need.</w:t>
      </w:r>
    </w:p>
    <w:p w:rsidR="004462DB" w:rsidRPr="00262F86" w:rsidRDefault="004462DB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First, you will want to look at the Topics section to see if your specific topic is covered.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If it is not listed, then you can use some of the links like “Health Information” and “Books and Videos” to search for your topic. </w:t>
      </w:r>
    </w:p>
    <w:p w:rsidR="004462DB" w:rsidRDefault="004462DB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4462DB">
        <w:rPr>
          <w:rFonts w:cs="Arial"/>
          <w:b/>
          <w:sz w:val="28"/>
          <w:szCs w:val="28"/>
        </w:rPr>
        <w:t xml:space="preserve">Select the Topics link </w:t>
      </w:r>
      <w:r w:rsidRPr="00262F86">
        <w:rPr>
          <w:rFonts w:cs="Arial"/>
          <w:sz w:val="28"/>
          <w:szCs w:val="28"/>
        </w:rPr>
        <w:t xml:space="preserve">to the left. 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The Topics page includes a list of topics, such as asthma and Down syndrome.</w:t>
      </w:r>
      <w:r w:rsidR="0001075E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 xml:space="preserve">These topics are based on Family Connection top diagnoses/concerns. 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Selecting Autism...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Each topic contains deep links within these resources to topic specific content. (Basically, it saves you time from running a search in these individual resources).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Let’s take a look at some of the links to demonstrate the kind of content available.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Selecting Explore health information...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This takes us directly to the MedlinePlus health topic page for autism spectrum disorder.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What is MedlinePlus?</w:t>
      </w:r>
      <w:r w:rsidR="0001075E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>MedlinePlus is a freely available web site from the National Library of Medicine. It can be a great starting point to learn about a condition or health topic.</w:t>
      </w:r>
    </w:p>
    <w:p w:rsidR="0001075E" w:rsidRDefault="0001075E" w:rsidP="0001075E">
      <w:pPr>
        <w:pStyle w:val="MainSteps"/>
        <w:rPr>
          <w:rFonts w:cs="Arial"/>
          <w:sz w:val="28"/>
          <w:szCs w:val="28"/>
        </w:rPr>
      </w:pP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About MedlinePlus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Offers authoritative, reviewed, up-to-date health information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Information is easy to read/understand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No advertising, no commercial endorsements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Updated daily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Quality control standards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MedlinePlus Content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Over 900 health topic pages (over 700 in Spanish)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Illustrated medical encyclopedia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Latest health news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- Information from over 1,350 organizations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A health topic page is an organized list of free, authoritative resources.</w:t>
      </w:r>
      <w:r w:rsidR="0001075E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>Let’s take a look at some of the available content on the Autism health topic page.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You can use these links to jump to a particular area of interest.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lastRenderedPageBreak/>
        <w:t>This page includes organized links to content from the Autism Society, the Centers for Disease Control and Prevention (CDC), and the National Institutes of Health.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Let’s take a look at some examples of the content.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An overview of autism for teens (from the Nemours Foundation)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Diagnosis information from the Autism Society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Early intervention information from the Centers for Disease Control and Prevention (CDC)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Treatment information from the National Institutes of Health (NIH)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Let’s return to the InfoAble Portal.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Now let’s take a look at the “Books and videos” feature.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Selecting Books and Videos...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It automatically searches the CDR Library collection and gives you a list of autism books and videos available to check out.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Now let’s use the “PubMed research articles” feature.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Selecting PubMed research articles... 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It automatically runs a search in PubMed on your topic.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What is PubMed?</w:t>
      </w:r>
      <w:r w:rsidR="0001075E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>PubMed is a database maintained by the National Library of Medicine. You can use it to find medical journal articles on a topic.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lastRenderedPageBreak/>
        <w:t>This is a basic search to help you get started finding relevant journal articles.</w:t>
      </w:r>
      <w:r w:rsidR="0001075E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 xml:space="preserve">The PubMed research article links are not meant to be comprehensive literature searches.   </w:t>
      </w:r>
    </w:p>
    <w:p w:rsidR="0001075E" w:rsidRDefault="0001075E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If you click on a title of an article...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It will take you to the abstract (if available) of the article.  An abstract is a short summary of the article/study.</w:t>
      </w:r>
    </w:p>
    <w:p w:rsidR="00740C05" w:rsidRDefault="00740C05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A few of the articles will have links to access the full text for free. </w:t>
      </w:r>
    </w:p>
    <w:p w:rsidR="00740C05" w:rsidRDefault="00740C05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You can use the PMC free full text button to access this article.</w:t>
      </w:r>
    </w:p>
    <w:p w:rsidR="00740C05" w:rsidRDefault="00740C05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Here’s the full text.</w:t>
      </w:r>
    </w:p>
    <w:p w:rsidR="00740C05" w:rsidRDefault="00740C05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Although some parents/caregivers may never seek medical journal articles, other parents are not intimidated by the high reading level and medical terminology.  </w:t>
      </w:r>
    </w:p>
    <w:p w:rsidR="00740C05" w:rsidRDefault="00740C05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In cases of rare conditions, parents/caregivers may want to search PubMed because they are having trouble locating ANY information on a condition.</w:t>
      </w:r>
    </w:p>
    <w:p w:rsidR="009C1480" w:rsidRDefault="009C1480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Now let’s take a look at the “Clinical trials” link.</w:t>
      </w:r>
    </w:p>
    <w:p w:rsidR="009C1480" w:rsidRDefault="009C1480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Selecting Clinical trials... 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It automatically searches the Clinical Trials web site and gives you a list of autism-related clinical trials.</w:t>
      </w:r>
      <w:r w:rsidR="009C1480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>ClinicalTrials.gov is another resource maintained by the National Library of Medicine.</w:t>
      </w:r>
    </w:p>
    <w:p w:rsidR="009C1480" w:rsidRDefault="009C1480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Here are some of the search results for autistic disorder.  </w:t>
      </w:r>
    </w:p>
    <w:p w:rsidR="009C1480" w:rsidRDefault="009C1480" w:rsidP="00104391">
      <w:pPr>
        <w:pStyle w:val="MainSteps"/>
        <w:rPr>
          <w:rFonts w:cs="Arial"/>
          <w:sz w:val="28"/>
          <w:szCs w:val="28"/>
        </w:rPr>
      </w:pPr>
    </w:p>
    <w:p w:rsidR="009C1480" w:rsidRDefault="009C1480" w:rsidP="00104391">
      <w:pPr>
        <w:pStyle w:val="MainSteps"/>
        <w:rPr>
          <w:rFonts w:cs="Arial"/>
          <w:sz w:val="28"/>
          <w:szCs w:val="28"/>
        </w:rPr>
      </w:pPr>
    </w:p>
    <w:p w:rsidR="009C1480" w:rsidRDefault="009C1480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Clinical trials are medical research studies involving human volunteers.  Clinical trials look at ways to prevent, diagnose, and treat diseases and other health conditions.</w:t>
      </w:r>
    </w:p>
    <w:p w:rsidR="00AC11C2" w:rsidRDefault="00AC11C2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People may choose to participate in clinical trials in order to receive the newest treatments available.  This database will list where the studies are taking place.</w:t>
      </w:r>
    </w:p>
    <w:p w:rsidR="00AC11C2" w:rsidRDefault="00AC11C2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We’ve looked at some examples of how the “deep links” work on the “Topics” page.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Let’s return to the home page.</w:t>
      </w:r>
    </w:p>
    <w:p w:rsidR="005B49AB" w:rsidRDefault="005B49AB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Selecting Home...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Back on the InfoAble Portal home page, let’s take a look at some of the other links.</w:t>
      </w:r>
    </w:p>
    <w:p w:rsidR="005B49AB" w:rsidRDefault="005B49AB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If your topic is not listed on the “Topics” page, “Health Information” is a good place to start.</w:t>
      </w:r>
      <w:r w:rsidR="005B49AB">
        <w:rPr>
          <w:rFonts w:cs="Arial"/>
          <w:sz w:val="28"/>
          <w:szCs w:val="28"/>
        </w:rPr>
        <w:t xml:space="preserve"> </w:t>
      </w:r>
      <w:r w:rsidRPr="005B49AB">
        <w:rPr>
          <w:rFonts w:cs="Arial"/>
          <w:b/>
          <w:sz w:val="28"/>
          <w:szCs w:val="28"/>
        </w:rPr>
        <w:t>Select Health Information.</w:t>
      </w:r>
      <w:r w:rsidRPr="00262F86">
        <w:rPr>
          <w:rFonts w:cs="Arial"/>
          <w:sz w:val="28"/>
          <w:szCs w:val="28"/>
        </w:rPr>
        <w:t xml:space="preserve"> </w:t>
      </w:r>
    </w:p>
    <w:p w:rsidR="005B49AB" w:rsidRDefault="005B49AB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This page describes the MedlinePlus web site.  It includes links to access MedlinePlus, or you can use the MedlinePlus search box.</w:t>
      </w:r>
    </w:p>
    <w:p w:rsidR="00C70B84" w:rsidRDefault="00C70B84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Selecting MedlinePlus...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The MedlinePlus home page appears.</w:t>
      </w:r>
    </w:p>
    <w:p w:rsidR="00C70B84" w:rsidRDefault="00C70B84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Let’s take a look at the “Books and Videos” option.</w:t>
      </w:r>
      <w:r w:rsidR="005A3045">
        <w:rPr>
          <w:rFonts w:cs="Arial"/>
          <w:sz w:val="28"/>
          <w:szCs w:val="28"/>
        </w:rPr>
        <w:t xml:space="preserve"> </w:t>
      </w:r>
      <w:r w:rsidRPr="005A3045">
        <w:rPr>
          <w:rFonts w:cs="Arial"/>
          <w:b/>
          <w:sz w:val="28"/>
          <w:szCs w:val="28"/>
        </w:rPr>
        <w:t>Select Books and Videos.</w:t>
      </w:r>
      <w:r w:rsidRPr="00262F86">
        <w:rPr>
          <w:rFonts w:cs="Arial"/>
          <w:sz w:val="28"/>
          <w:szCs w:val="28"/>
        </w:rPr>
        <w:t xml:space="preserve"> </w:t>
      </w:r>
    </w:p>
    <w:p w:rsidR="005A3045" w:rsidRDefault="005A3045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This page describes some of the materials available to check out from the Center for Disability Resources Library.</w:t>
      </w:r>
    </w:p>
    <w:p w:rsidR="0002063F" w:rsidRDefault="0002063F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This page includes a link to search the catalog for items.</w:t>
      </w:r>
    </w:p>
    <w:p w:rsidR="0002063F" w:rsidRDefault="0002063F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Selecting Search the Catalog...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The “Search the Catalog” page for the Center for Disability Resources Library appears.</w:t>
      </w:r>
    </w:p>
    <w:p w:rsidR="0002063F" w:rsidRDefault="0002063F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On this page, you’ll find search tips for finding books as well as a link to the online catalog.</w:t>
      </w:r>
    </w:p>
    <w:p w:rsidR="009A1A37" w:rsidRDefault="009A1A37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lastRenderedPageBreak/>
        <w:t>Back on the InfoAble Portal home page, let’s look at the “research articles” section.</w:t>
      </w:r>
    </w:p>
    <w:p w:rsidR="0038644F" w:rsidRPr="009A1A37" w:rsidRDefault="0038644F" w:rsidP="00104391">
      <w:pPr>
        <w:pStyle w:val="MainSteps"/>
        <w:rPr>
          <w:rFonts w:cs="Arial"/>
          <w:b/>
          <w:sz w:val="28"/>
          <w:szCs w:val="28"/>
        </w:rPr>
      </w:pPr>
      <w:r w:rsidRPr="009A1A37">
        <w:rPr>
          <w:rFonts w:cs="Arial"/>
          <w:b/>
          <w:sz w:val="28"/>
          <w:szCs w:val="28"/>
        </w:rPr>
        <w:t>Select Research Articles.</w:t>
      </w:r>
    </w:p>
    <w:p w:rsidR="009A1A37" w:rsidRDefault="009A1A37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This page describes the PubMed database and includes links to access PubMed.</w:t>
      </w:r>
    </w:p>
    <w:p w:rsidR="000E07EC" w:rsidRDefault="000E07EC" w:rsidP="00104391">
      <w:pPr>
        <w:pStyle w:val="MainSteps"/>
        <w:rPr>
          <w:rFonts w:cs="Arial"/>
          <w:sz w:val="28"/>
          <w:szCs w:val="28"/>
        </w:rPr>
      </w:pPr>
    </w:p>
    <w:p w:rsidR="000E07EC" w:rsidRDefault="000E07EC" w:rsidP="00104391">
      <w:pPr>
        <w:pStyle w:val="MainSteps"/>
        <w:rPr>
          <w:rFonts w:cs="Arial"/>
          <w:sz w:val="28"/>
          <w:szCs w:val="28"/>
        </w:rPr>
      </w:pPr>
    </w:p>
    <w:p w:rsidR="000E07EC" w:rsidRDefault="000E07EC" w:rsidP="00104391">
      <w:pPr>
        <w:pStyle w:val="MainSteps"/>
        <w:rPr>
          <w:rFonts w:cs="Arial"/>
          <w:sz w:val="28"/>
          <w:szCs w:val="28"/>
        </w:rPr>
      </w:pPr>
    </w:p>
    <w:p w:rsidR="000E07EC" w:rsidRDefault="000E07EC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Selecting Search PubMed...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The PubMed home page appears.  PubMed is a good resource to use if you are looking for journal articles.</w:t>
      </w:r>
    </w:p>
    <w:p w:rsidR="000E07EC" w:rsidRDefault="000E07EC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Now </w:t>
      </w:r>
      <w:r w:rsidRPr="000E07EC">
        <w:rPr>
          <w:rFonts w:cs="Arial"/>
          <w:b/>
          <w:sz w:val="28"/>
          <w:szCs w:val="28"/>
        </w:rPr>
        <w:t>select Clinical Trials.</w:t>
      </w:r>
      <w:r w:rsidRPr="00262F86">
        <w:rPr>
          <w:rFonts w:cs="Arial"/>
          <w:sz w:val="28"/>
          <w:szCs w:val="28"/>
        </w:rPr>
        <w:t xml:space="preserve"> </w:t>
      </w:r>
    </w:p>
    <w:p w:rsidR="000E07EC" w:rsidRDefault="000E07EC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This page describes the clinical trials database and includes links to access it.</w:t>
      </w:r>
    </w:p>
    <w:p w:rsidR="002301BC" w:rsidRDefault="002301BC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Selecting Search ClinicalTrials.gov... 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The ClinicalTrials.gov web site appears.  </w:t>
      </w:r>
    </w:p>
    <w:p w:rsidR="00103358" w:rsidRDefault="00103358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If you are interested in participating in a clinical trial, you can search this database to find trials in your area.</w:t>
      </w:r>
    </w:p>
    <w:p w:rsidR="00DE6819" w:rsidRDefault="00DE6819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You can learn more about clinical trials by visiting the “About Studies” section.  </w:t>
      </w:r>
    </w:p>
    <w:p w:rsidR="00DE6819" w:rsidRDefault="00DE6819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Now let’s take a look at the “Ask A Librarian” feature.</w:t>
      </w:r>
      <w:r w:rsidR="00DE6819">
        <w:rPr>
          <w:rFonts w:cs="Arial"/>
          <w:sz w:val="28"/>
          <w:szCs w:val="28"/>
        </w:rPr>
        <w:t xml:space="preserve"> </w:t>
      </w:r>
      <w:r w:rsidRPr="00DE6819">
        <w:rPr>
          <w:rFonts w:cs="Arial"/>
          <w:b/>
          <w:sz w:val="28"/>
          <w:szCs w:val="28"/>
        </w:rPr>
        <w:t xml:space="preserve">Select Ask A Librarian. </w:t>
      </w:r>
    </w:p>
    <w:p w:rsidR="00DE6819" w:rsidRDefault="00DE6819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Looking for a book? Have a question? Simply fill out the form.</w:t>
      </w:r>
    </w:p>
    <w:p w:rsidR="001E57D0" w:rsidRDefault="001E57D0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During this tutorial, we have explored some of the content available through the InfoAble Portal.</w:t>
      </w:r>
      <w:r w:rsidR="001E57D0">
        <w:rPr>
          <w:rFonts w:cs="Arial"/>
          <w:sz w:val="28"/>
          <w:szCs w:val="28"/>
        </w:rPr>
        <w:t xml:space="preserve"> </w:t>
      </w:r>
      <w:r w:rsidRPr="00262F86">
        <w:rPr>
          <w:rFonts w:cs="Arial"/>
          <w:sz w:val="28"/>
          <w:szCs w:val="28"/>
        </w:rPr>
        <w:t>We hope it helps you access quality health information quickly.</w:t>
      </w:r>
    </w:p>
    <w:p w:rsidR="001E57D0" w:rsidRDefault="001E57D0" w:rsidP="00104391">
      <w:pPr>
        <w:pStyle w:val="MainSteps"/>
        <w:rPr>
          <w:rFonts w:cs="Arial"/>
          <w:sz w:val="28"/>
          <w:szCs w:val="28"/>
        </w:rPr>
      </w:pPr>
    </w:p>
    <w:p w:rsidR="0038644F" w:rsidRPr="0033702C" w:rsidRDefault="00CB2C65" w:rsidP="00104391">
      <w:pPr>
        <w:pStyle w:val="MainSteps"/>
        <w:rPr>
          <w:rFonts w:cs="Arial"/>
          <w:color w:val="0000FF"/>
          <w:sz w:val="28"/>
          <w:szCs w:val="28"/>
        </w:rPr>
      </w:pPr>
      <w:hyperlink r:id="rId8" w:history="1">
        <w:r w:rsidR="001E57D0" w:rsidRPr="0033702C">
          <w:rPr>
            <w:rStyle w:val="Hyperlink"/>
            <w:rFonts w:cs="Arial"/>
            <w:color w:val="0000FF"/>
            <w:sz w:val="28"/>
            <w:szCs w:val="28"/>
          </w:rPr>
          <w:t>T</w:t>
        </w:r>
        <w:r w:rsidR="0038644F" w:rsidRPr="0033702C">
          <w:rPr>
            <w:rStyle w:val="Hyperlink"/>
            <w:rFonts w:cs="Arial"/>
            <w:color w:val="0000FF"/>
            <w:sz w:val="28"/>
            <w:szCs w:val="28"/>
          </w:rPr>
          <w:t>utorial evaluation</w:t>
        </w:r>
        <w:r w:rsidR="001E57D0" w:rsidRPr="0033702C">
          <w:rPr>
            <w:rStyle w:val="Hyperlink"/>
            <w:rFonts w:cs="Arial"/>
            <w:color w:val="0000FF"/>
            <w:sz w:val="28"/>
            <w:szCs w:val="28"/>
          </w:rPr>
          <w:t xml:space="preserve"> link</w:t>
        </w:r>
      </w:hyperlink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lastRenderedPageBreak/>
        <w:t>If you have any questions or comments, please contact: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</w:p>
    <w:p w:rsidR="00B5091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Roz McConnaughy                                                                                             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Assistant Director for Education &amp; Outreach                                 </w:t>
      </w:r>
    </w:p>
    <w:p w:rsidR="0038644F" w:rsidRPr="0033702C" w:rsidRDefault="00CB2C65" w:rsidP="00104391">
      <w:pPr>
        <w:pStyle w:val="MainSteps"/>
        <w:rPr>
          <w:rFonts w:cs="Arial"/>
          <w:color w:val="0000FF"/>
          <w:sz w:val="28"/>
          <w:szCs w:val="28"/>
        </w:rPr>
      </w:pPr>
      <w:hyperlink r:id="rId9" w:history="1">
        <w:r w:rsidR="0038644F" w:rsidRPr="0033702C">
          <w:rPr>
            <w:rStyle w:val="Hyperlink"/>
            <w:rFonts w:cs="Arial"/>
            <w:color w:val="0000FF"/>
            <w:sz w:val="28"/>
            <w:szCs w:val="28"/>
          </w:rPr>
          <w:t>Roz.McConnaughy@uscmed.sc.edu</w:t>
        </w:r>
      </w:hyperlink>
      <w:r w:rsidR="0038644F" w:rsidRPr="0033702C">
        <w:rPr>
          <w:rFonts w:cs="Arial"/>
          <w:color w:val="0000FF"/>
          <w:sz w:val="28"/>
          <w:szCs w:val="28"/>
        </w:rPr>
        <w:t xml:space="preserve">                          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(803) 216-3214</w:t>
      </w:r>
      <w:r w:rsidRPr="00262F86">
        <w:rPr>
          <w:rFonts w:cs="Arial"/>
          <w:sz w:val="28"/>
          <w:szCs w:val="28"/>
        </w:rPr>
        <w:tab/>
      </w:r>
      <w:r w:rsidRPr="00262F86">
        <w:rPr>
          <w:rFonts w:cs="Arial"/>
          <w:sz w:val="28"/>
          <w:szCs w:val="28"/>
        </w:rPr>
        <w:tab/>
      </w:r>
      <w:r w:rsidRPr="00262F86">
        <w:rPr>
          <w:rFonts w:cs="Arial"/>
          <w:sz w:val="28"/>
          <w:szCs w:val="28"/>
        </w:rPr>
        <w:tab/>
      </w:r>
      <w:r w:rsidRPr="00262F86">
        <w:rPr>
          <w:rFonts w:cs="Arial"/>
          <w:sz w:val="28"/>
          <w:szCs w:val="28"/>
        </w:rPr>
        <w:tab/>
      </w:r>
      <w:r w:rsidRPr="00262F86">
        <w:rPr>
          <w:rFonts w:cs="Arial"/>
          <w:sz w:val="28"/>
          <w:szCs w:val="28"/>
        </w:rPr>
        <w:tab/>
      </w:r>
      <w:r w:rsidRPr="00262F86">
        <w:rPr>
          <w:rFonts w:cs="Arial"/>
          <w:sz w:val="28"/>
          <w:szCs w:val="28"/>
        </w:rPr>
        <w:tab/>
      </w:r>
      <w:r w:rsidRPr="00262F86">
        <w:rPr>
          <w:rFonts w:cs="Arial"/>
          <w:sz w:val="28"/>
          <w:szCs w:val="28"/>
        </w:rPr>
        <w:tab/>
      </w:r>
      <w:r w:rsidRPr="00262F86">
        <w:rPr>
          <w:rFonts w:cs="Arial"/>
          <w:sz w:val="28"/>
          <w:szCs w:val="28"/>
        </w:rPr>
        <w:tab/>
        <w:t xml:space="preserve">       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 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Steven Wilson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 xml:space="preserve">Coordinator, CDR Library  </w:t>
      </w:r>
    </w:p>
    <w:p w:rsidR="0038644F" w:rsidRPr="0033702C" w:rsidRDefault="00CB2C65" w:rsidP="00104391">
      <w:pPr>
        <w:pStyle w:val="MainSteps"/>
        <w:rPr>
          <w:rFonts w:cs="Arial"/>
          <w:color w:val="0000FF"/>
          <w:sz w:val="28"/>
          <w:szCs w:val="28"/>
        </w:rPr>
      </w:pPr>
      <w:hyperlink r:id="rId10" w:history="1">
        <w:r w:rsidR="0038644F" w:rsidRPr="0033702C">
          <w:rPr>
            <w:rStyle w:val="Hyperlink"/>
            <w:rFonts w:cs="Arial"/>
            <w:color w:val="0000FF"/>
            <w:sz w:val="28"/>
            <w:szCs w:val="28"/>
          </w:rPr>
          <w:t>Steve.Wilson@uscmed.sc.edu</w:t>
        </w:r>
      </w:hyperlink>
      <w:r w:rsidR="0038644F" w:rsidRPr="0033702C">
        <w:rPr>
          <w:rFonts w:cs="Arial"/>
          <w:color w:val="0000FF"/>
          <w:sz w:val="28"/>
          <w:szCs w:val="28"/>
        </w:rPr>
        <w:t xml:space="preserve">  </w:t>
      </w:r>
    </w:p>
    <w:p w:rsidR="0038644F" w:rsidRPr="00262F86" w:rsidRDefault="0038644F" w:rsidP="00104391">
      <w:pPr>
        <w:pStyle w:val="MainSteps"/>
        <w:rPr>
          <w:rFonts w:cs="Arial"/>
          <w:sz w:val="28"/>
          <w:szCs w:val="28"/>
        </w:rPr>
      </w:pPr>
      <w:r w:rsidRPr="00262F86">
        <w:rPr>
          <w:rFonts w:cs="Arial"/>
          <w:sz w:val="28"/>
          <w:szCs w:val="28"/>
        </w:rPr>
        <w:t>(803) 216-3206</w:t>
      </w:r>
    </w:p>
    <w:p w:rsidR="001C04F0" w:rsidRPr="00262F86" w:rsidRDefault="001C04F0" w:rsidP="00104391">
      <w:pPr>
        <w:rPr>
          <w:rFonts w:cs="Arial"/>
          <w:sz w:val="28"/>
          <w:szCs w:val="28"/>
        </w:rPr>
      </w:pPr>
    </w:p>
    <w:sectPr w:rsidR="001C04F0" w:rsidRPr="00262F86" w:rsidSect="00262F86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65" w:rsidRDefault="00CB2C65">
      <w:r>
        <w:separator/>
      </w:r>
    </w:p>
  </w:endnote>
  <w:endnote w:type="continuationSeparator" w:id="0">
    <w:p w:rsidR="00CB2C65" w:rsidRDefault="00CB2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391" w:rsidRPr="00104391" w:rsidRDefault="00104391" w:rsidP="00104391">
    <w:pPr>
      <w:pStyle w:val="Footer"/>
      <w:jc w:val="center"/>
      <w:rPr>
        <w:sz w:val="24"/>
      </w:rPr>
    </w:pPr>
    <w:r w:rsidRPr="00104391">
      <w:rPr>
        <w:bCs/>
        <w:sz w:val="24"/>
      </w:rPr>
      <w:fldChar w:fldCharType="begin"/>
    </w:r>
    <w:r w:rsidRPr="00104391">
      <w:rPr>
        <w:bCs/>
        <w:sz w:val="24"/>
      </w:rPr>
      <w:instrText xml:space="preserve"> PAGE </w:instrText>
    </w:r>
    <w:r w:rsidRPr="00104391">
      <w:rPr>
        <w:bCs/>
        <w:sz w:val="24"/>
      </w:rPr>
      <w:fldChar w:fldCharType="separate"/>
    </w:r>
    <w:r w:rsidR="00596472">
      <w:rPr>
        <w:bCs/>
        <w:noProof/>
        <w:sz w:val="24"/>
      </w:rPr>
      <w:t>1</w:t>
    </w:r>
    <w:r w:rsidRPr="00104391">
      <w:rPr>
        <w:bCs/>
        <w:sz w:val="24"/>
      </w:rPr>
      <w:fldChar w:fldCharType="end"/>
    </w:r>
    <w:r w:rsidRPr="00104391">
      <w:rPr>
        <w:sz w:val="24"/>
      </w:rPr>
      <w:t xml:space="preserve"> of </w:t>
    </w:r>
    <w:r w:rsidRPr="00104391">
      <w:rPr>
        <w:bCs/>
        <w:sz w:val="24"/>
      </w:rPr>
      <w:fldChar w:fldCharType="begin"/>
    </w:r>
    <w:r w:rsidRPr="00104391">
      <w:rPr>
        <w:bCs/>
        <w:sz w:val="24"/>
      </w:rPr>
      <w:instrText xml:space="preserve"> NUMPAGES  </w:instrText>
    </w:r>
    <w:r w:rsidRPr="00104391">
      <w:rPr>
        <w:bCs/>
        <w:sz w:val="24"/>
      </w:rPr>
      <w:fldChar w:fldCharType="separate"/>
    </w:r>
    <w:r w:rsidR="00596472">
      <w:rPr>
        <w:bCs/>
        <w:noProof/>
        <w:sz w:val="24"/>
      </w:rPr>
      <w:t>1</w:t>
    </w:r>
    <w:r w:rsidRPr="00104391">
      <w:rPr>
        <w:bCs/>
        <w:sz w:val="24"/>
      </w:rPr>
      <w:fldChar w:fldCharType="end"/>
    </w:r>
  </w:p>
  <w:p w:rsidR="00911B28" w:rsidRPr="00F854DE" w:rsidRDefault="00911B28" w:rsidP="006D2EE0">
    <w:pPr>
      <w:pStyle w:val="Footer"/>
      <w:jc w:val="center"/>
      <w:rPr>
        <w:rFonts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65" w:rsidRDefault="00CB2C65">
      <w:r>
        <w:separator/>
      </w:r>
    </w:p>
  </w:footnote>
  <w:footnote w:type="continuationSeparator" w:id="0">
    <w:p w:rsidR="00CB2C65" w:rsidRDefault="00CB2C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B28" w:rsidRPr="00104391" w:rsidRDefault="0038644F" w:rsidP="00104391">
    <w:pPr>
      <w:pStyle w:val="Header"/>
      <w:tabs>
        <w:tab w:val="clear" w:pos="4320"/>
        <w:tab w:val="clear" w:pos="8640"/>
        <w:tab w:val="right" w:pos="8460"/>
      </w:tabs>
      <w:jc w:val="center"/>
      <w:rPr>
        <w:rFonts w:cs="Arial"/>
        <w:sz w:val="32"/>
        <w:szCs w:val="32"/>
      </w:rPr>
    </w:pPr>
    <w:r w:rsidRPr="00104391">
      <w:rPr>
        <w:rFonts w:cs="Arial"/>
        <w:b/>
        <w:sz w:val="32"/>
        <w:szCs w:val="32"/>
      </w:rPr>
      <w:t>How to use the InfoAble Portal</w:t>
    </w:r>
    <w:r w:rsidR="00104391">
      <w:rPr>
        <w:rFonts w:cs="Arial"/>
        <w:b/>
        <w:sz w:val="32"/>
        <w:szCs w:val="32"/>
      </w:rPr>
      <w:t xml:space="preserve"> Transcript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C2520"/>
    <w:multiLevelType w:val="hybridMultilevel"/>
    <w:tmpl w:val="FD9AB4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61601EF"/>
    <w:multiLevelType w:val="multilevel"/>
    <w:tmpl w:val="FCD4F7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775DC6"/>
    <w:multiLevelType w:val="hybridMultilevel"/>
    <w:tmpl w:val="640209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1C34E4"/>
    <w:multiLevelType w:val="hybridMultilevel"/>
    <w:tmpl w:val="96FE1F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5B632E"/>
    <w:multiLevelType w:val="hybridMultilevel"/>
    <w:tmpl w:val="1AAA3638"/>
    <w:lvl w:ilvl="0" w:tplc="6802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70941"/>
    <w:multiLevelType w:val="hybridMultilevel"/>
    <w:tmpl w:val="FCD4F77E"/>
    <w:lvl w:ilvl="0" w:tplc="5338E884">
      <w:start w:val="1"/>
      <w:numFmt w:val="decimal"/>
      <w:pStyle w:val="NumberedSteps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EE0"/>
    <w:rsid w:val="0001075E"/>
    <w:rsid w:val="0002063F"/>
    <w:rsid w:val="00026510"/>
    <w:rsid w:val="00047E58"/>
    <w:rsid w:val="00060551"/>
    <w:rsid w:val="00072783"/>
    <w:rsid w:val="000857FA"/>
    <w:rsid w:val="000A2A54"/>
    <w:rsid w:val="000C3538"/>
    <w:rsid w:val="000C6844"/>
    <w:rsid w:val="000D6C52"/>
    <w:rsid w:val="000E07EC"/>
    <w:rsid w:val="000F62EC"/>
    <w:rsid w:val="00103358"/>
    <w:rsid w:val="00104391"/>
    <w:rsid w:val="00113F98"/>
    <w:rsid w:val="00130392"/>
    <w:rsid w:val="001423E3"/>
    <w:rsid w:val="00150D02"/>
    <w:rsid w:val="0015160F"/>
    <w:rsid w:val="001754C0"/>
    <w:rsid w:val="001A3DA5"/>
    <w:rsid w:val="001C04F0"/>
    <w:rsid w:val="001C1532"/>
    <w:rsid w:val="001E57D0"/>
    <w:rsid w:val="001E73D4"/>
    <w:rsid w:val="001F1424"/>
    <w:rsid w:val="001F5D00"/>
    <w:rsid w:val="002301BC"/>
    <w:rsid w:val="00252153"/>
    <w:rsid w:val="0025252E"/>
    <w:rsid w:val="002579D0"/>
    <w:rsid w:val="00262F86"/>
    <w:rsid w:val="00273885"/>
    <w:rsid w:val="00285353"/>
    <w:rsid w:val="00296EEE"/>
    <w:rsid w:val="002B6C0B"/>
    <w:rsid w:val="002D31A6"/>
    <w:rsid w:val="002F1197"/>
    <w:rsid w:val="00303A33"/>
    <w:rsid w:val="00307B6A"/>
    <w:rsid w:val="00310C81"/>
    <w:rsid w:val="0033702C"/>
    <w:rsid w:val="00343FFB"/>
    <w:rsid w:val="00354050"/>
    <w:rsid w:val="003668C3"/>
    <w:rsid w:val="00366CA9"/>
    <w:rsid w:val="003746D5"/>
    <w:rsid w:val="0038644F"/>
    <w:rsid w:val="00390B39"/>
    <w:rsid w:val="00396B56"/>
    <w:rsid w:val="003A6048"/>
    <w:rsid w:val="003B08EB"/>
    <w:rsid w:val="003B70E0"/>
    <w:rsid w:val="003F42F8"/>
    <w:rsid w:val="00403C6B"/>
    <w:rsid w:val="0040651B"/>
    <w:rsid w:val="00432CA8"/>
    <w:rsid w:val="004462DB"/>
    <w:rsid w:val="00462E27"/>
    <w:rsid w:val="00464530"/>
    <w:rsid w:val="004834B5"/>
    <w:rsid w:val="0049653B"/>
    <w:rsid w:val="00496F16"/>
    <w:rsid w:val="004A7DBC"/>
    <w:rsid w:val="00522DA3"/>
    <w:rsid w:val="00525746"/>
    <w:rsid w:val="0053142A"/>
    <w:rsid w:val="005613F5"/>
    <w:rsid w:val="005718A4"/>
    <w:rsid w:val="00590CBA"/>
    <w:rsid w:val="00596012"/>
    <w:rsid w:val="00596472"/>
    <w:rsid w:val="005A16B5"/>
    <w:rsid w:val="005A3045"/>
    <w:rsid w:val="005B49AB"/>
    <w:rsid w:val="005B769E"/>
    <w:rsid w:val="005D5DA8"/>
    <w:rsid w:val="005D6491"/>
    <w:rsid w:val="005E5957"/>
    <w:rsid w:val="005E621A"/>
    <w:rsid w:val="005E6324"/>
    <w:rsid w:val="00617697"/>
    <w:rsid w:val="00626875"/>
    <w:rsid w:val="006340BF"/>
    <w:rsid w:val="00637A5A"/>
    <w:rsid w:val="006436DC"/>
    <w:rsid w:val="00643737"/>
    <w:rsid w:val="006469CA"/>
    <w:rsid w:val="00651E52"/>
    <w:rsid w:val="00687518"/>
    <w:rsid w:val="00690CA3"/>
    <w:rsid w:val="006B7F0E"/>
    <w:rsid w:val="006D2EE0"/>
    <w:rsid w:val="006E1DA1"/>
    <w:rsid w:val="006E7DB0"/>
    <w:rsid w:val="006F48B6"/>
    <w:rsid w:val="006F48FA"/>
    <w:rsid w:val="0072332F"/>
    <w:rsid w:val="00735BF9"/>
    <w:rsid w:val="00740C05"/>
    <w:rsid w:val="00742FEF"/>
    <w:rsid w:val="00745647"/>
    <w:rsid w:val="00754417"/>
    <w:rsid w:val="00763E15"/>
    <w:rsid w:val="007646D7"/>
    <w:rsid w:val="00764E9F"/>
    <w:rsid w:val="007710FA"/>
    <w:rsid w:val="007722A6"/>
    <w:rsid w:val="0078218F"/>
    <w:rsid w:val="007A5F3B"/>
    <w:rsid w:val="007B04F0"/>
    <w:rsid w:val="007B0C69"/>
    <w:rsid w:val="007B1886"/>
    <w:rsid w:val="007B4C25"/>
    <w:rsid w:val="007D41DA"/>
    <w:rsid w:val="007D5825"/>
    <w:rsid w:val="007E22B4"/>
    <w:rsid w:val="007E6B0B"/>
    <w:rsid w:val="007F0D54"/>
    <w:rsid w:val="008115BC"/>
    <w:rsid w:val="00817841"/>
    <w:rsid w:val="008202E0"/>
    <w:rsid w:val="00825C75"/>
    <w:rsid w:val="0083005B"/>
    <w:rsid w:val="00835639"/>
    <w:rsid w:val="00854437"/>
    <w:rsid w:val="00860820"/>
    <w:rsid w:val="00871957"/>
    <w:rsid w:val="00875663"/>
    <w:rsid w:val="008A0A6D"/>
    <w:rsid w:val="008A7371"/>
    <w:rsid w:val="008C5406"/>
    <w:rsid w:val="008D0E48"/>
    <w:rsid w:val="008E3F0D"/>
    <w:rsid w:val="00911B28"/>
    <w:rsid w:val="009145FE"/>
    <w:rsid w:val="00923217"/>
    <w:rsid w:val="00923E69"/>
    <w:rsid w:val="009326DD"/>
    <w:rsid w:val="009449A7"/>
    <w:rsid w:val="0095112B"/>
    <w:rsid w:val="00964511"/>
    <w:rsid w:val="0096637A"/>
    <w:rsid w:val="0097642F"/>
    <w:rsid w:val="009A1A37"/>
    <w:rsid w:val="009A3051"/>
    <w:rsid w:val="009C1480"/>
    <w:rsid w:val="009C4957"/>
    <w:rsid w:val="009C548F"/>
    <w:rsid w:val="009D5599"/>
    <w:rsid w:val="009E49C0"/>
    <w:rsid w:val="009E6058"/>
    <w:rsid w:val="009E6BCC"/>
    <w:rsid w:val="009F7A6C"/>
    <w:rsid w:val="00A00B58"/>
    <w:rsid w:val="00A104AD"/>
    <w:rsid w:val="00A11034"/>
    <w:rsid w:val="00A13A83"/>
    <w:rsid w:val="00A14B4A"/>
    <w:rsid w:val="00A222D9"/>
    <w:rsid w:val="00A22796"/>
    <w:rsid w:val="00A22B90"/>
    <w:rsid w:val="00A24F46"/>
    <w:rsid w:val="00A41E61"/>
    <w:rsid w:val="00A479DF"/>
    <w:rsid w:val="00A548BF"/>
    <w:rsid w:val="00A55EB3"/>
    <w:rsid w:val="00AC11C2"/>
    <w:rsid w:val="00AC5255"/>
    <w:rsid w:val="00AF2A7B"/>
    <w:rsid w:val="00B454A4"/>
    <w:rsid w:val="00B4576D"/>
    <w:rsid w:val="00B50916"/>
    <w:rsid w:val="00B534BE"/>
    <w:rsid w:val="00B57477"/>
    <w:rsid w:val="00B90195"/>
    <w:rsid w:val="00BA5378"/>
    <w:rsid w:val="00BA7E99"/>
    <w:rsid w:val="00BB2BA2"/>
    <w:rsid w:val="00C00B04"/>
    <w:rsid w:val="00C10565"/>
    <w:rsid w:val="00C4004C"/>
    <w:rsid w:val="00C441FE"/>
    <w:rsid w:val="00C4621C"/>
    <w:rsid w:val="00C554CC"/>
    <w:rsid w:val="00C663CE"/>
    <w:rsid w:val="00C70B84"/>
    <w:rsid w:val="00C72A5B"/>
    <w:rsid w:val="00C827C3"/>
    <w:rsid w:val="00C83015"/>
    <w:rsid w:val="00C835A3"/>
    <w:rsid w:val="00C972FF"/>
    <w:rsid w:val="00CA1D0E"/>
    <w:rsid w:val="00CA4F0A"/>
    <w:rsid w:val="00CB2C65"/>
    <w:rsid w:val="00CC13B9"/>
    <w:rsid w:val="00CD2375"/>
    <w:rsid w:val="00CE2E03"/>
    <w:rsid w:val="00D06F98"/>
    <w:rsid w:val="00D071E4"/>
    <w:rsid w:val="00D17C0F"/>
    <w:rsid w:val="00D25E34"/>
    <w:rsid w:val="00D42496"/>
    <w:rsid w:val="00D43EC8"/>
    <w:rsid w:val="00D46561"/>
    <w:rsid w:val="00D51A0D"/>
    <w:rsid w:val="00D706A5"/>
    <w:rsid w:val="00D736DD"/>
    <w:rsid w:val="00D92E84"/>
    <w:rsid w:val="00D97F9B"/>
    <w:rsid w:val="00DA1796"/>
    <w:rsid w:val="00DA6E8A"/>
    <w:rsid w:val="00DC614B"/>
    <w:rsid w:val="00DD0ABF"/>
    <w:rsid w:val="00DE41A2"/>
    <w:rsid w:val="00DE6819"/>
    <w:rsid w:val="00DE6C14"/>
    <w:rsid w:val="00E44A2B"/>
    <w:rsid w:val="00E47726"/>
    <w:rsid w:val="00E6452C"/>
    <w:rsid w:val="00E94533"/>
    <w:rsid w:val="00ED1ED3"/>
    <w:rsid w:val="00ED39B3"/>
    <w:rsid w:val="00ED5E15"/>
    <w:rsid w:val="00EE09CF"/>
    <w:rsid w:val="00F15BC9"/>
    <w:rsid w:val="00F36CE5"/>
    <w:rsid w:val="00F40438"/>
    <w:rsid w:val="00F63CFB"/>
    <w:rsid w:val="00F71909"/>
    <w:rsid w:val="00F854DE"/>
    <w:rsid w:val="00F86C48"/>
    <w:rsid w:val="00FA0791"/>
    <w:rsid w:val="00FA08BB"/>
    <w:rsid w:val="00FA6FD7"/>
    <w:rsid w:val="00FC0CE2"/>
    <w:rsid w:val="00FD10F1"/>
    <w:rsid w:val="00FE3D54"/>
    <w:rsid w:val="00FE3DD6"/>
    <w:rsid w:val="00FE4250"/>
    <w:rsid w:val="00FE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9D6ACA-13AD-438D-BC56-16304D5A7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A548BF"/>
    <w:rPr>
      <w:rFonts w:ascii="Arial" w:hAnsi="Arial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ive">
    <w:name w:val="Active"/>
    <w:basedOn w:val="Normal"/>
    <w:rPr>
      <w:b/>
      <w:bCs/>
      <w:color w:val="0000FF"/>
    </w:rPr>
  </w:style>
  <w:style w:type="paragraph" w:customStyle="1" w:styleId="Bug">
    <w:name w:val="Bug"/>
    <w:basedOn w:val="Normal"/>
    <w:autoRedefine/>
    <w:rsid w:val="00464530"/>
    <w:rPr>
      <w:b/>
      <w:color w:val="FF0000"/>
    </w:rPr>
  </w:style>
  <w:style w:type="paragraph" w:customStyle="1" w:styleId="FixedBug-test">
    <w:name w:val="FixedBug - test"/>
    <w:basedOn w:val="Bug"/>
    <w:autoRedefine/>
    <w:rsid w:val="00464530"/>
    <w:rPr>
      <w:color w:val="800080"/>
      <w:u w:val="single"/>
    </w:rPr>
  </w:style>
  <w:style w:type="paragraph" w:styleId="Header">
    <w:name w:val="header"/>
    <w:basedOn w:val="Normal"/>
    <w:rsid w:val="006D2EE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D2EE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2EE0"/>
  </w:style>
  <w:style w:type="table" w:styleId="TableGrid">
    <w:name w:val="Table Grid"/>
    <w:basedOn w:val="TableNormal"/>
    <w:rsid w:val="0052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ertHeader">
    <w:name w:val="LikertHeader"/>
    <w:basedOn w:val="Normal"/>
    <w:autoRedefine/>
    <w:rsid w:val="00ED1ED3"/>
    <w:pPr>
      <w:ind w:left="4320"/>
    </w:pPr>
  </w:style>
  <w:style w:type="paragraph" w:customStyle="1" w:styleId="LikertHeader2">
    <w:name w:val="LikertHeader2"/>
    <w:basedOn w:val="LikertHeader"/>
    <w:rsid w:val="00A22B90"/>
    <w:pPr>
      <w:tabs>
        <w:tab w:val="right" w:pos="8640"/>
      </w:tabs>
    </w:pPr>
  </w:style>
  <w:style w:type="paragraph" w:customStyle="1" w:styleId="LikertHeader3">
    <w:name w:val="LikertHeader3"/>
    <w:basedOn w:val="LikertHeader"/>
    <w:rsid w:val="00A22B90"/>
    <w:pPr>
      <w:tabs>
        <w:tab w:val="center" w:pos="6480"/>
        <w:tab w:val="right" w:pos="8640"/>
      </w:tabs>
    </w:pPr>
  </w:style>
  <w:style w:type="paragraph" w:customStyle="1" w:styleId="LikertHeader4">
    <w:name w:val="LikertHeader4"/>
    <w:basedOn w:val="LikertHeader"/>
    <w:rsid w:val="00A22B90"/>
    <w:pPr>
      <w:tabs>
        <w:tab w:val="center" w:pos="5760"/>
        <w:tab w:val="center" w:pos="7200"/>
        <w:tab w:val="right" w:pos="8640"/>
      </w:tabs>
    </w:pPr>
  </w:style>
  <w:style w:type="paragraph" w:customStyle="1" w:styleId="LikertHeader5">
    <w:name w:val="LikertHeader5"/>
    <w:basedOn w:val="LikertHeader"/>
    <w:rsid w:val="00A22B90"/>
    <w:pPr>
      <w:tabs>
        <w:tab w:val="center" w:pos="5220"/>
        <w:tab w:val="center" w:pos="6480"/>
        <w:tab w:val="center" w:pos="7740"/>
        <w:tab w:val="right" w:pos="8640"/>
      </w:tabs>
    </w:pPr>
  </w:style>
  <w:style w:type="paragraph" w:customStyle="1" w:styleId="LikertItem2">
    <w:name w:val="LikertItem2"/>
    <w:basedOn w:val="LikertHeader2"/>
    <w:rsid w:val="00E94533"/>
    <w:pPr>
      <w:tabs>
        <w:tab w:val="left" w:pos="4320"/>
      </w:tabs>
      <w:ind w:left="0"/>
    </w:pPr>
  </w:style>
  <w:style w:type="paragraph" w:customStyle="1" w:styleId="LikertItem3">
    <w:name w:val="LikertItem3"/>
    <w:basedOn w:val="LikertHeader3"/>
    <w:rsid w:val="00E94533"/>
    <w:pPr>
      <w:tabs>
        <w:tab w:val="left" w:pos="4320"/>
      </w:tabs>
      <w:ind w:left="0"/>
    </w:pPr>
  </w:style>
  <w:style w:type="paragraph" w:customStyle="1" w:styleId="LikertItem4">
    <w:name w:val="LikertItem4"/>
    <w:basedOn w:val="LikertHeader4"/>
    <w:rsid w:val="00E94533"/>
    <w:pPr>
      <w:tabs>
        <w:tab w:val="left" w:pos="4320"/>
      </w:tabs>
      <w:ind w:left="0"/>
    </w:pPr>
  </w:style>
  <w:style w:type="paragraph" w:customStyle="1" w:styleId="LikertItem5">
    <w:name w:val="LikertItem5"/>
    <w:basedOn w:val="LikertHeader5"/>
    <w:rsid w:val="00E94533"/>
    <w:pPr>
      <w:tabs>
        <w:tab w:val="left" w:pos="4320"/>
      </w:tabs>
      <w:ind w:left="0"/>
    </w:pPr>
  </w:style>
  <w:style w:type="paragraph" w:customStyle="1" w:styleId="NumberedSteps">
    <w:name w:val="Numbered Steps"/>
    <w:basedOn w:val="Normal"/>
    <w:rsid w:val="002579D0"/>
    <w:pPr>
      <w:numPr>
        <w:numId w:val="4"/>
      </w:numPr>
    </w:pPr>
  </w:style>
  <w:style w:type="paragraph" w:customStyle="1" w:styleId="MainSteps">
    <w:name w:val="Main Steps"/>
    <w:basedOn w:val="Normal"/>
    <w:autoRedefine/>
    <w:rsid w:val="00104391"/>
    <w:pPr>
      <w:tabs>
        <w:tab w:val="left" w:pos="576"/>
      </w:tabs>
    </w:pPr>
  </w:style>
  <w:style w:type="paragraph" w:customStyle="1" w:styleId="AdditionalInfo">
    <w:name w:val="Additional Info"/>
    <w:basedOn w:val="Normal"/>
    <w:autoRedefine/>
    <w:rsid w:val="00F854DE"/>
    <w:pPr>
      <w:ind w:left="576"/>
    </w:pPr>
  </w:style>
  <w:style w:type="paragraph" w:customStyle="1" w:styleId="Note">
    <w:name w:val="Note"/>
    <w:basedOn w:val="Normal"/>
    <w:rsid w:val="003746D5"/>
    <w:rPr>
      <w:b/>
      <w:i/>
      <w:color w:val="0000FF"/>
    </w:rPr>
  </w:style>
  <w:style w:type="paragraph" w:styleId="BalloonText">
    <w:name w:val="Balloon Text"/>
    <w:basedOn w:val="Normal"/>
    <w:link w:val="BalloonTextChar"/>
    <w:rsid w:val="00A548BF"/>
    <w:rPr>
      <w:rFonts w:ascii="Tahoma" w:hAnsi="Tahoma" w:cs="Tahoma"/>
      <w:szCs w:val="16"/>
    </w:rPr>
  </w:style>
  <w:style w:type="character" w:customStyle="1" w:styleId="BalloonTextChar">
    <w:name w:val="Balloon Text Char"/>
    <w:link w:val="BalloonText"/>
    <w:rsid w:val="00A548BF"/>
    <w:rPr>
      <w:rFonts w:ascii="Tahoma" w:hAnsi="Tahoma" w:cs="Tahoma"/>
      <w:sz w:val="16"/>
      <w:szCs w:val="16"/>
      <w:lang w:eastAsia="ja-JP"/>
    </w:rPr>
  </w:style>
  <w:style w:type="character" w:customStyle="1" w:styleId="FooterChar">
    <w:name w:val="Footer Char"/>
    <w:link w:val="Footer"/>
    <w:uiPriority w:val="99"/>
    <w:rsid w:val="00104391"/>
    <w:rPr>
      <w:rFonts w:ascii="Arial" w:hAnsi="Arial"/>
      <w:szCs w:val="24"/>
      <w:lang w:eastAsia="ja-JP"/>
    </w:rPr>
  </w:style>
  <w:style w:type="character" w:styleId="Hyperlink">
    <w:name w:val="Hyperlink"/>
    <w:rsid w:val="004462DB"/>
    <w:rPr>
      <w:color w:val="0563C1"/>
      <w:u w:val="single"/>
    </w:rPr>
  </w:style>
  <w:style w:type="character" w:styleId="FollowedHyperlink">
    <w:name w:val="FollowedHyperlink"/>
    <w:rsid w:val="00F7190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0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cm.libwizard.com/f/infoableportaltutorialevalu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cmed.sc.libguides.com/infoableporta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teve.wilson@uscmed.s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oz.McConnaughy@uscmed.sc.ed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1194</Words>
  <Characters>6808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Step by Step Conversion Template</vt:lpstr>
    </vt:vector>
  </TitlesOfParts>
  <Company>Adobe Systems, Inc.</Company>
  <LinksUpToDate>false</LinksUpToDate>
  <CharactersWithSpaces>7987</CharactersWithSpaces>
  <SharedDoc>false</SharedDoc>
  <HLinks>
    <vt:vector size="24" baseType="variant">
      <vt:variant>
        <vt:i4>6684745</vt:i4>
      </vt:variant>
      <vt:variant>
        <vt:i4>9</vt:i4>
      </vt:variant>
      <vt:variant>
        <vt:i4>0</vt:i4>
      </vt:variant>
      <vt:variant>
        <vt:i4>5</vt:i4>
      </vt:variant>
      <vt:variant>
        <vt:lpwstr>mailto:steve.wilson@uscmed.sc.edu</vt:lpwstr>
      </vt:variant>
      <vt:variant>
        <vt:lpwstr/>
      </vt:variant>
      <vt:variant>
        <vt:i4>5963895</vt:i4>
      </vt:variant>
      <vt:variant>
        <vt:i4>6</vt:i4>
      </vt:variant>
      <vt:variant>
        <vt:i4>0</vt:i4>
      </vt:variant>
      <vt:variant>
        <vt:i4>5</vt:i4>
      </vt:variant>
      <vt:variant>
        <vt:lpwstr>mailto:Roz.McConnaughy@uscmed.sc.edu</vt:lpwstr>
      </vt:variant>
      <vt:variant>
        <vt:lpwstr/>
      </vt:variant>
      <vt:variant>
        <vt:i4>1900627</vt:i4>
      </vt:variant>
      <vt:variant>
        <vt:i4>3</vt:i4>
      </vt:variant>
      <vt:variant>
        <vt:i4>0</vt:i4>
      </vt:variant>
      <vt:variant>
        <vt:i4>5</vt:i4>
      </vt:variant>
      <vt:variant>
        <vt:lpwstr>https://uscm.libwizard.com/f/infoableportaltutorialevaluation</vt:lpwstr>
      </vt:variant>
      <vt:variant>
        <vt:lpwstr/>
      </vt:variant>
      <vt:variant>
        <vt:i4>2818173</vt:i4>
      </vt:variant>
      <vt:variant>
        <vt:i4>0</vt:i4>
      </vt:variant>
      <vt:variant>
        <vt:i4>0</vt:i4>
      </vt:variant>
      <vt:variant>
        <vt:i4>5</vt:i4>
      </vt:variant>
      <vt:variant>
        <vt:lpwstr>https://uscmed.sc.libguides.com/infoableportal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Step by Step Conversion Template</dc:title>
  <dc:subject/>
  <dc:creator>Roz McConnaughy</dc:creator>
  <cp:keywords/>
  <dc:description>The Step by Step output converts your Adobe Captivate project into a short reference guide.</dc:description>
  <cp:lastModifiedBy>Roz McConnaughy</cp:lastModifiedBy>
  <cp:revision>2</cp:revision>
  <dcterms:created xsi:type="dcterms:W3CDTF">2020-09-15T19:17:00Z</dcterms:created>
  <dcterms:modified xsi:type="dcterms:W3CDTF">2020-09-15T19:17:00Z</dcterms:modified>
</cp:coreProperties>
</file>